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8E7" w:rsidRDefault="00D038E7" w:rsidP="00D038E7">
      <w:pPr>
        <w:spacing w:after="0"/>
        <w:jc w:val="center"/>
        <w:rPr>
          <w:rFonts w:ascii="Times New Roman" w:hAnsi="Times New Roman" w:cs="Times New Roman"/>
          <w:b/>
          <w:sz w:val="36"/>
          <w:szCs w:val="36"/>
        </w:rPr>
      </w:pPr>
      <w:r>
        <w:rPr>
          <w:rFonts w:ascii="Times New Roman" w:hAnsi="Times New Roman" w:cs="Times New Roman"/>
          <w:b/>
          <w:sz w:val="36"/>
          <w:szCs w:val="36"/>
        </w:rPr>
        <w:t>ФИНАНСОВ ОТЧЕТ</w:t>
      </w:r>
    </w:p>
    <w:p w:rsidR="00D038E7" w:rsidRDefault="00D038E7" w:rsidP="00D038E7">
      <w:pPr>
        <w:spacing w:after="0"/>
        <w:rPr>
          <w:rFonts w:ascii="Times New Roman" w:hAnsi="Times New Roman" w:cs="Times New Roman"/>
          <w:b/>
          <w:sz w:val="24"/>
          <w:szCs w:val="24"/>
        </w:rPr>
      </w:pPr>
      <w:r>
        <w:rPr>
          <w:rFonts w:ascii="Times New Roman" w:hAnsi="Times New Roman" w:cs="Times New Roman"/>
          <w:b/>
          <w:sz w:val="24"/>
          <w:szCs w:val="24"/>
        </w:rPr>
        <w:t>На НЧ „Възраждане – 1941 г.”</w:t>
      </w:r>
    </w:p>
    <w:p w:rsidR="00D038E7" w:rsidRDefault="00D038E7" w:rsidP="00D038E7">
      <w:pPr>
        <w:spacing w:after="0"/>
        <w:rPr>
          <w:rFonts w:ascii="Times New Roman" w:hAnsi="Times New Roman" w:cs="Times New Roman"/>
          <w:b/>
          <w:sz w:val="24"/>
          <w:szCs w:val="24"/>
        </w:rPr>
      </w:pPr>
      <w:r>
        <w:rPr>
          <w:rFonts w:ascii="Times New Roman" w:hAnsi="Times New Roman" w:cs="Times New Roman"/>
          <w:b/>
          <w:sz w:val="24"/>
          <w:szCs w:val="24"/>
        </w:rPr>
        <w:t>село Одринци</w:t>
      </w:r>
    </w:p>
    <w:p w:rsidR="00D038E7" w:rsidRDefault="00D038E7" w:rsidP="00D038E7">
      <w:pPr>
        <w:spacing w:after="0"/>
        <w:rPr>
          <w:rFonts w:ascii="Times New Roman" w:hAnsi="Times New Roman" w:cs="Times New Roman"/>
          <w:b/>
          <w:sz w:val="24"/>
          <w:szCs w:val="24"/>
        </w:rPr>
      </w:pPr>
      <w:r>
        <w:rPr>
          <w:rFonts w:ascii="Times New Roman" w:hAnsi="Times New Roman" w:cs="Times New Roman"/>
          <w:b/>
          <w:sz w:val="24"/>
          <w:szCs w:val="24"/>
        </w:rPr>
        <w:t>за периода от 01.0</w:t>
      </w:r>
      <w:r>
        <w:rPr>
          <w:rFonts w:ascii="Times New Roman" w:hAnsi="Times New Roman" w:cs="Times New Roman"/>
          <w:b/>
          <w:sz w:val="24"/>
          <w:szCs w:val="24"/>
          <w:lang w:val="en-US"/>
        </w:rPr>
        <w:t>1</w:t>
      </w:r>
      <w:r w:rsidR="004C300E">
        <w:rPr>
          <w:rFonts w:ascii="Times New Roman" w:hAnsi="Times New Roman" w:cs="Times New Roman"/>
          <w:b/>
          <w:sz w:val="24"/>
          <w:szCs w:val="24"/>
        </w:rPr>
        <w:t>.2020</w:t>
      </w:r>
      <w:r>
        <w:rPr>
          <w:rFonts w:ascii="Times New Roman" w:hAnsi="Times New Roman" w:cs="Times New Roman"/>
          <w:b/>
          <w:sz w:val="24"/>
          <w:szCs w:val="24"/>
        </w:rPr>
        <w:t>г. до 31.1</w:t>
      </w:r>
      <w:r>
        <w:rPr>
          <w:rFonts w:ascii="Times New Roman" w:hAnsi="Times New Roman" w:cs="Times New Roman"/>
          <w:b/>
          <w:sz w:val="24"/>
          <w:szCs w:val="24"/>
          <w:lang w:val="en-US"/>
        </w:rPr>
        <w:t>2</w:t>
      </w:r>
      <w:r w:rsidR="004C300E">
        <w:rPr>
          <w:rFonts w:ascii="Times New Roman" w:hAnsi="Times New Roman" w:cs="Times New Roman"/>
          <w:b/>
          <w:sz w:val="24"/>
          <w:szCs w:val="24"/>
        </w:rPr>
        <w:t>.2020</w:t>
      </w:r>
      <w:r>
        <w:rPr>
          <w:rFonts w:ascii="Times New Roman" w:hAnsi="Times New Roman" w:cs="Times New Roman"/>
          <w:b/>
          <w:sz w:val="24"/>
          <w:szCs w:val="24"/>
        </w:rPr>
        <w:t xml:space="preserve"> г.</w:t>
      </w:r>
    </w:p>
    <w:p w:rsidR="00D038E7" w:rsidRPr="006B4312" w:rsidRDefault="00D038E7" w:rsidP="00D038E7">
      <w:pPr>
        <w:spacing w:after="0"/>
        <w:rPr>
          <w:rFonts w:ascii="Times New Roman" w:hAnsi="Times New Roman" w:cs="Times New Roman"/>
          <w:sz w:val="24"/>
          <w:szCs w:val="24"/>
        </w:rPr>
      </w:pPr>
      <w:r w:rsidRPr="001760B3">
        <w:rPr>
          <w:rFonts w:ascii="Times New Roman" w:hAnsi="Times New Roman" w:cs="Times New Roman"/>
          <w:b/>
          <w:sz w:val="24"/>
          <w:szCs w:val="24"/>
        </w:rPr>
        <w:t>Салдо на 01.0</w:t>
      </w:r>
      <w:r w:rsidRPr="001760B3">
        <w:rPr>
          <w:rFonts w:ascii="Times New Roman" w:hAnsi="Times New Roman" w:cs="Times New Roman"/>
          <w:b/>
          <w:sz w:val="24"/>
          <w:szCs w:val="24"/>
          <w:lang w:val="en-US"/>
        </w:rPr>
        <w:t>1</w:t>
      </w:r>
      <w:r w:rsidR="004C300E" w:rsidRPr="001760B3">
        <w:rPr>
          <w:rFonts w:ascii="Times New Roman" w:hAnsi="Times New Roman" w:cs="Times New Roman"/>
          <w:b/>
          <w:sz w:val="24"/>
          <w:szCs w:val="24"/>
        </w:rPr>
        <w:t>.2020</w:t>
      </w:r>
      <w:r w:rsidRPr="001760B3">
        <w:rPr>
          <w:rFonts w:ascii="Times New Roman" w:hAnsi="Times New Roman" w:cs="Times New Roman"/>
          <w:b/>
          <w:sz w:val="24"/>
          <w:szCs w:val="24"/>
        </w:rPr>
        <w:t xml:space="preserve"> г. </w:t>
      </w:r>
      <w:r w:rsidR="00A637DC" w:rsidRPr="001760B3">
        <w:rPr>
          <w:rFonts w:ascii="Times New Roman" w:hAnsi="Times New Roman" w:cs="Times New Roman"/>
          <w:b/>
          <w:sz w:val="28"/>
          <w:szCs w:val="28"/>
          <w:u w:val="single"/>
        </w:rPr>
        <w:t>5585</w:t>
      </w:r>
      <w:r w:rsidRPr="001760B3">
        <w:rPr>
          <w:rFonts w:ascii="Times New Roman" w:hAnsi="Times New Roman" w:cs="Times New Roman"/>
          <w:b/>
          <w:sz w:val="28"/>
          <w:szCs w:val="28"/>
          <w:u w:val="single"/>
        </w:rPr>
        <w:t>,</w:t>
      </w:r>
      <w:r w:rsidRPr="001760B3">
        <w:rPr>
          <w:rFonts w:ascii="Times New Roman" w:hAnsi="Times New Roman" w:cs="Times New Roman"/>
          <w:b/>
          <w:sz w:val="28"/>
          <w:szCs w:val="28"/>
          <w:u w:val="single"/>
          <w:lang w:val="en-US"/>
        </w:rPr>
        <w:t>3</w:t>
      </w:r>
      <w:r w:rsidR="00A637DC" w:rsidRPr="001760B3">
        <w:rPr>
          <w:rFonts w:ascii="Times New Roman" w:hAnsi="Times New Roman" w:cs="Times New Roman"/>
          <w:b/>
          <w:sz w:val="28"/>
          <w:szCs w:val="28"/>
          <w:u w:val="single"/>
        </w:rPr>
        <w:t>4</w:t>
      </w:r>
      <w:r w:rsidRPr="001760B3">
        <w:rPr>
          <w:rFonts w:ascii="Times New Roman" w:hAnsi="Times New Roman" w:cs="Times New Roman"/>
          <w:b/>
          <w:sz w:val="24"/>
          <w:szCs w:val="24"/>
        </w:rPr>
        <w:t>лв</w:t>
      </w:r>
      <w:r w:rsidRPr="006B4312">
        <w:rPr>
          <w:rFonts w:ascii="Times New Roman" w:hAnsi="Times New Roman" w:cs="Times New Roman"/>
          <w:sz w:val="24"/>
          <w:szCs w:val="24"/>
        </w:rPr>
        <w:t>.</w:t>
      </w:r>
    </w:p>
    <w:p w:rsidR="00D038E7" w:rsidRDefault="00D038E7" w:rsidP="00D038E7">
      <w:pPr>
        <w:spacing w:after="0"/>
        <w:rPr>
          <w:rFonts w:ascii="Times New Roman" w:hAnsi="Times New Roman" w:cs="Times New Roman"/>
          <w:b/>
          <w:sz w:val="20"/>
          <w:szCs w:val="20"/>
        </w:rPr>
      </w:pPr>
    </w:p>
    <w:tbl>
      <w:tblPr>
        <w:tblStyle w:val="a3"/>
        <w:tblW w:w="0" w:type="auto"/>
        <w:tblLayout w:type="fixed"/>
        <w:tblLook w:val="04A0" w:firstRow="1" w:lastRow="0" w:firstColumn="1" w:lastColumn="0" w:noHBand="0" w:noVBand="1"/>
      </w:tblPr>
      <w:tblGrid>
        <w:gridCol w:w="1998"/>
        <w:gridCol w:w="3924"/>
        <w:gridCol w:w="3366"/>
      </w:tblGrid>
      <w:tr w:rsidR="00D038E7" w:rsidTr="00D038E7">
        <w:tc>
          <w:tcPr>
            <w:tcW w:w="1998"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b/>
                <w:sz w:val="24"/>
                <w:szCs w:val="24"/>
              </w:rPr>
            </w:pPr>
          </w:p>
        </w:tc>
        <w:tc>
          <w:tcPr>
            <w:tcW w:w="3924"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sz w:val="24"/>
                <w:szCs w:val="24"/>
              </w:rPr>
            </w:pPr>
            <w:r>
              <w:rPr>
                <w:rFonts w:ascii="Times New Roman" w:hAnsi="Times New Roman" w:cs="Times New Roman"/>
                <w:b/>
                <w:sz w:val="24"/>
                <w:szCs w:val="24"/>
              </w:rPr>
              <w:t>Приходи</w:t>
            </w:r>
          </w:p>
        </w:tc>
        <w:tc>
          <w:tcPr>
            <w:tcW w:w="3366"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sz w:val="24"/>
                <w:szCs w:val="24"/>
              </w:rPr>
            </w:pPr>
            <w:r>
              <w:rPr>
                <w:rFonts w:ascii="Times New Roman" w:hAnsi="Times New Roman" w:cs="Times New Roman"/>
                <w:b/>
                <w:sz w:val="24"/>
                <w:szCs w:val="24"/>
              </w:rPr>
              <w:t>Разходи</w:t>
            </w:r>
          </w:p>
        </w:tc>
      </w:tr>
      <w:tr w:rsidR="00D038E7" w:rsidTr="00D038E7">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rPr>
            </w:pPr>
            <w:r>
              <w:rPr>
                <w:rFonts w:ascii="Times New Roman" w:hAnsi="Times New Roman" w:cs="Times New Roman"/>
                <w:b/>
              </w:rPr>
              <w:t>І. Субсидии</w:t>
            </w:r>
          </w:p>
          <w:p w:rsidR="00D038E7" w:rsidRDefault="00D038E7">
            <w:pPr>
              <w:rPr>
                <w:rFonts w:ascii="Times New Roman" w:hAnsi="Times New Roman" w:cs="Times New Roman"/>
                <w:b/>
                <w:i/>
              </w:rPr>
            </w:pPr>
            <w:r>
              <w:rPr>
                <w:rFonts w:ascii="Times New Roman" w:hAnsi="Times New Roman" w:cs="Times New Roman"/>
                <w:b/>
                <w:i/>
              </w:rPr>
              <w:t>1. Разходи:</w:t>
            </w:r>
          </w:p>
          <w:p w:rsidR="00D038E7" w:rsidRDefault="00D038E7">
            <w:pPr>
              <w:rPr>
                <w:rFonts w:ascii="Times New Roman" w:hAnsi="Times New Roman" w:cs="Times New Roman"/>
              </w:rPr>
            </w:pPr>
            <w:r>
              <w:rPr>
                <w:rFonts w:ascii="Times New Roman" w:hAnsi="Times New Roman" w:cs="Times New Roman"/>
              </w:rPr>
              <w:t>- заплати</w:t>
            </w:r>
          </w:p>
          <w:p w:rsidR="00D038E7" w:rsidRDefault="00D038E7">
            <w:pPr>
              <w:rPr>
                <w:rFonts w:ascii="Times New Roman" w:hAnsi="Times New Roman" w:cs="Times New Roman"/>
              </w:rPr>
            </w:pPr>
            <w:r>
              <w:rPr>
                <w:rFonts w:ascii="Times New Roman" w:hAnsi="Times New Roman" w:cs="Times New Roman"/>
              </w:rPr>
              <w:t>- осигуровки</w:t>
            </w:r>
          </w:p>
          <w:p w:rsidR="00D038E7" w:rsidRDefault="00D038E7">
            <w:pPr>
              <w:rPr>
                <w:rFonts w:ascii="Times New Roman" w:hAnsi="Times New Roman" w:cs="Times New Roman"/>
              </w:rPr>
            </w:pPr>
            <w:r>
              <w:rPr>
                <w:rFonts w:ascii="Times New Roman" w:hAnsi="Times New Roman" w:cs="Times New Roman"/>
              </w:rPr>
              <w:t>- материали /канцеларски/</w:t>
            </w:r>
          </w:p>
          <w:p w:rsidR="00D038E7" w:rsidRDefault="00D038E7">
            <w:pPr>
              <w:rPr>
                <w:rFonts w:ascii="Times New Roman" w:hAnsi="Times New Roman" w:cs="Times New Roman"/>
              </w:rPr>
            </w:pPr>
            <w:r>
              <w:rPr>
                <w:rFonts w:ascii="Times New Roman" w:hAnsi="Times New Roman" w:cs="Times New Roman"/>
              </w:rPr>
              <w:t>- външни услуги</w:t>
            </w:r>
          </w:p>
          <w:p w:rsidR="00D038E7" w:rsidRDefault="00D038E7">
            <w:pPr>
              <w:rPr>
                <w:rFonts w:ascii="Times New Roman" w:hAnsi="Times New Roman" w:cs="Times New Roman"/>
                <w:b/>
                <w:i/>
              </w:rPr>
            </w:pPr>
            <w:r>
              <w:rPr>
                <w:rFonts w:ascii="Times New Roman" w:hAnsi="Times New Roman" w:cs="Times New Roman"/>
                <w:b/>
                <w:i/>
              </w:rPr>
              <w:t xml:space="preserve">2. Такси: </w:t>
            </w:r>
          </w:p>
          <w:p w:rsidR="00D038E7" w:rsidRDefault="00D038E7">
            <w:pPr>
              <w:rPr>
                <w:rFonts w:ascii="Times New Roman" w:hAnsi="Times New Roman" w:cs="Times New Roman"/>
              </w:rPr>
            </w:pPr>
            <w:r>
              <w:rPr>
                <w:rFonts w:ascii="Times New Roman" w:hAnsi="Times New Roman" w:cs="Times New Roman"/>
              </w:rPr>
              <w:t>- банка</w:t>
            </w:r>
          </w:p>
          <w:p w:rsidR="00D038E7" w:rsidRDefault="00D038E7">
            <w:pPr>
              <w:rPr>
                <w:rFonts w:ascii="Times New Roman" w:hAnsi="Times New Roman" w:cs="Times New Roman"/>
              </w:rPr>
            </w:pPr>
            <w:r>
              <w:rPr>
                <w:rFonts w:ascii="Times New Roman" w:hAnsi="Times New Roman" w:cs="Times New Roman"/>
              </w:rPr>
              <w:t xml:space="preserve">- годишно обслуж-  </w:t>
            </w:r>
          </w:p>
          <w:p w:rsidR="00D038E7" w:rsidRDefault="00D038E7">
            <w:pPr>
              <w:rPr>
                <w:rFonts w:ascii="Times New Roman" w:hAnsi="Times New Roman" w:cs="Times New Roman"/>
              </w:rPr>
            </w:pPr>
            <w:r>
              <w:rPr>
                <w:rFonts w:ascii="Times New Roman" w:hAnsi="Times New Roman" w:cs="Times New Roman"/>
              </w:rPr>
              <w:t xml:space="preserve">  ване тр.медицина</w:t>
            </w:r>
          </w:p>
          <w:p w:rsidR="00D038E7" w:rsidRDefault="00D038E7">
            <w:pPr>
              <w:rPr>
                <w:rFonts w:ascii="Times New Roman" w:hAnsi="Times New Roman" w:cs="Times New Roman"/>
              </w:rPr>
            </w:pPr>
            <w:r>
              <w:rPr>
                <w:rFonts w:ascii="Times New Roman" w:hAnsi="Times New Roman" w:cs="Times New Roman"/>
              </w:rPr>
              <w:t>- електр. подпис</w:t>
            </w:r>
          </w:p>
          <w:p w:rsidR="00D038E7" w:rsidRDefault="00D038E7">
            <w:pPr>
              <w:rPr>
                <w:rFonts w:ascii="Times New Roman" w:hAnsi="Times New Roman" w:cs="Times New Roman"/>
              </w:rPr>
            </w:pPr>
            <w:r>
              <w:rPr>
                <w:rFonts w:ascii="Times New Roman" w:hAnsi="Times New Roman" w:cs="Times New Roman"/>
              </w:rPr>
              <w:t xml:space="preserve">- за Агенция по </w:t>
            </w:r>
          </w:p>
          <w:p w:rsidR="00D038E7" w:rsidRDefault="00D038E7">
            <w:pPr>
              <w:rPr>
                <w:rFonts w:ascii="Times New Roman" w:hAnsi="Times New Roman" w:cs="Times New Roman"/>
              </w:rPr>
            </w:pPr>
            <w:r>
              <w:rPr>
                <w:rFonts w:ascii="Times New Roman" w:hAnsi="Times New Roman" w:cs="Times New Roman"/>
              </w:rPr>
              <w:t xml:space="preserve">  вписванията</w:t>
            </w:r>
          </w:p>
          <w:p w:rsidR="00D038E7" w:rsidRDefault="00D038E7">
            <w:pPr>
              <w:rPr>
                <w:rFonts w:ascii="Times New Roman" w:hAnsi="Times New Roman" w:cs="Times New Roman"/>
              </w:rPr>
            </w:pPr>
            <w:r>
              <w:rPr>
                <w:rFonts w:ascii="Times New Roman" w:hAnsi="Times New Roman" w:cs="Times New Roman"/>
              </w:rPr>
              <w:t>- вноска корпорат.</w:t>
            </w:r>
          </w:p>
          <w:p w:rsidR="00D038E7" w:rsidRDefault="00D038E7">
            <w:pPr>
              <w:rPr>
                <w:rFonts w:ascii="Times New Roman" w:hAnsi="Times New Roman" w:cs="Times New Roman"/>
              </w:rPr>
            </w:pPr>
            <w:r>
              <w:rPr>
                <w:rFonts w:ascii="Times New Roman" w:hAnsi="Times New Roman" w:cs="Times New Roman"/>
              </w:rPr>
              <w:t xml:space="preserve">  данък</w:t>
            </w:r>
          </w:p>
          <w:p w:rsidR="00D038E7" w:rsidRDefault="00D038E7">
            <w:pPr>
              <w:rPr>
                <w:rFonts w:ascii="Times New Roman" w:hAnsi="Times New Roman" w:cs="Times New Roman"/>
                <w:b/>
                <w:i/>
              </w:rPr>
            </w:pPr>
            <w:r>
              <w:rPr>
                <w:rFonts w:ascii="Times New Roman" w:hAnsi="Times New Roman" w:cs="Times New Roman"/>
                <w:b/>
                <w:i/>
              </w:rPr>
              <w:t>3. Други разходи /моля, опишете подробно/</w:t>
            </w:r>
            <w:r w:rsidR="006B4312" w:rsidRPr="001800FF">
              <w:rPr>
                <w:rFonts w:ascii="Times New Roman" w:hAnsi="Times New Roman" w:cs="Times New Roman"/>
                <w:sz w:val="18"/>
                <w:szCs w:val="18"/>
              </w:rPr>
              <w:t xml:space="preserve"> осн.ФИН. ПОДКР. ПР. ББСЦЧИ 2020</w:t>
            </w:r>
          </w:p>
        </w:tc>
        <w:tc>
          <w:tcPr>
            <w:tcW w:w="3924"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b/>
                <w:sz w:val="28"/>
                <w:szCs w:val="28"/>
              </w:rPr>
            </w:pPr>
            <w:r>
              <w:rPr>
                <w:rFonts w:ascii="Times New Roman" w:hAnsi="Times New Roman" w:cs="Times New Roman"/>
                <w:b/>
                <w:sz w:val="28"/>
                <w:szCs w:val="28"/>
              </w:rPr>
              <w:t>_________</w:t>
            </w:r>
            <w:r w:rsidR="003618B1">
              <w:rPr>
                <w:rFonts w:ascii="Times New Roman" w:hAnsi="Times New Roman" w:cs="Times New Roman"/>
                <w:b/>
                <w:sz w:val="28"/>
                <w:szCs w:val="28"/>
                <w:u w:val="single"/>
              </w:rPr>
              <w:t>10440</w:t>
            </w:r>
            <w:r>
              <w:rPr>
                <w:rFonts w:ascii="Times New Roman" w:hAnsi="Times New Roman" w:cs="Times New Roman"/>
                <w:b/>
                <w:sz w:val="28"/>
                <w:szCs w:val="28"/>
                <w:u w:val="single"/>
              </w:rPr>
              <w:t>,00</w:t>
            </w:r>
            <w:r w:rsidR="006B4312">
              <w:rPr>
                <w:rFonts w:ascii="Times New Roman" w:hAnsi="Times New Roman" w:cs="Times New Roman"/>
                <w:b/>
                <w:sz w:val="28"/>
                <w:szCs w:val="28"/>
              </w:rPr>
              <w:t>_________</w:t>
            </w:r>
          </w:p>
          <w:p w:rsidR="00D038E7" w:rsidRDefault="00D038E7">
            <w:pPr>
              <w:rPr>
                <w:rFonts w:ascii="Times New Roman" w:hAnsi="Times New Roman" w:cs="Times New Roman"/>
                <w:sz w:val="32"/>
                <w:szCs w:val="32"/>
              </w:rPr>
            </w:pPr>
            <w:r>
              <w:rPr>
                <w:rFonts w:ascii="Times New Roman" w:hAnsi="Times New Roman" w:cs="Times New Roman"/>
                <w:sz w:val="32"/>
                <w:szCs w:val="32"/>
              </w:rPr>
              <w:t>_______________________</w:t>
            </w: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24"/>
                <w:szCs w:val="24"/>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24"/>
                <w:szCs w:val="24"/>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24"/>
                <w:szCs w:val="24"/>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20"/>
                <w:szCs w:val="20"/>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28"/>
                <w:szCs w:val="28"/>
              </w:rPr>
            </w:pPr>
          </w:p>
          <w:p w:rsidR="00D038E7" w:rsidRPr="004C300E" w:rsidRDefault="00D038E7">
            <w:pPr>
              <w:rPr>
                <w:rFonts w:ascii="Times New Roman" w:hAnsi="Times New Roman" w:cs="Times New Roman"/>
                <w:u w:val="single"/>
              </w:rPr>
            </w:pPr>
            <w:r w:rsidRPr="004C300E">
              <w:rPr>
                <w:rFonts w:ascii="Times New Roman" w:hAnsi="Times New Roman" w:cs="Times New Roman"/>
                <w:u w:val="single"/>
              </w:rPr>
              <w:t>______</w:t>
            </w:r>
            <w:r w:rsidR="00A637DC" w:rsidRPr="006B4312">
              <w:rPr>
                <w:rFonts w:ascii="Times New Roman" w:hAnsi="Times New Roman" w:cs="Times New Roman"/>
                <w:b/>
                <w:u w:val="single"/>
              </w:rPr>
              <w:t>1208,46</w:t>
            </w:r>
            <w:r w:rsidRPr="004C300E">
              <w:rPr>
                <w:rFonts w:ascii="Times New Roman" w:hAnsi="Times New Roman" w:cs="Times New Roman"/>
                <w:u w:val="single"/>
              </w:rPr>
              <w:t>_____________________</w:t>
            </w:r>
          </w:p>
        </w:tc>
        <w:tc>
          <w:tcPr>
            <w:tcW w:w="3366" w:type="dxa"/>
            <w:tcBorders>
              <w:top w:val="single" w:sz="4" w:space="0" w:color="auto"/>
              <w:left w:val="single" w:sz="4" w:space="0" w:color="auto"/>
              <w:bottom w:val="single" w:sz="4" w:space="0" w:color="auto"/>
              <w:right w:val="single" w:sz="4" w:space="0" w:color="auto"/>
            </w:tcBorders>
          </w:tcPr>
          <w:p w:rsidR="00D038E7" w:rsidRPr="00A461DD" w:rsidRDefault="00D038E7">
            <w:pPr>
              <w:rPr>
                <w:rFonts w:ascii="Times New Roman" w:hAnsi="Times New Roman" w:cs="Times New Roman"/>
                <w:b/>
                <w:sz w:val="28"/>
                <w:szCs w:val="28"/>
                <w:u w:val="single"/>
              </w:rPr>
            </w:pPr>
            <w:r>
              <w:rPr>
                <w:rFonts w:ascii="Times New Roman" w:hAnsi="Times New Roman" w:cs="Times New Roman"/>
                <w:sz w:val="28"/>
                <w:szCs w:val="28"/>
              </w:rPr>
              <w:t>________</w:t>
            </w:r>
            <w:r w:rsidR="00A461DD" w:rsidRPr="00A461DD">
              <w:rPr>
                <w:rFonts w:ascii="Times New Roman" w:hAnsi="Times New Roman" w:cs="Times New Roman"/>
                <w:b/>
                <w:sz w:val="28"/>
                <w:szCs w:val="28"/>
                <w:u w:val="single"/>
              </w:rPr>
              <w:t>11648.46</w:t>
            </w:r>
            <w:r w:rsidRPr="00A461DD">
              <w:rPr>
                <w:rFonts w:ascii="Times New Roman" w:hAnsi="Times New Roman" w:cs="Times New Roman"/>
                <w:b/>
                <w:sz w:val="28"/>
                <w:szCs w:val="28"/>
                <w:u w:val="single"/>
              </w:rPr>
              <w:t xml:space="preserve">_______            </w:t>
            </w:r>
          </w:p>
          <w:p w:rsidR="00D038E7" w:rsidRPr="00A461DD" w:rsidRDefault="00D038E7">
            <w:pPr>
              <w:rPr>
                <w:rFonts w:ascii="Times New Roman" w:hAnsi="Times New Roman" w:cs="Times New Roman"/>
                <w:b/>
                <w:sz w:val="8"/>
                <w:szCs w:val="8"/>
                <w:u w:val="single"/>
              </w:rPr>
            </w:pPr>
          </w:p>
          <w:p w:rsidR="00D038E7" w:rsidRPr="00A461DD" w:rsidRDefault="00D038E7">
            <w:pPr>
              <w:rPr>
                <w:rFonts w:ascii="Times New Roman" w:hAnsi="Times New Roman" w:cs="Times New Roman"/>
                <w:b/>
                <w:u w:val="single"/>
              </w:rPr>
            </w:pPr>
            <w:r w:rsidRPr="00A461DD">
              <w:rPr>
                <w:rFonts w:ascii="Times New Roman" w:hAnsi="Times New Roman" w:cs="Times New Roman"/>
                <w:b/>
                <w:u w:val="single"/>
              </w:rPr>
              <w:t>___________</w:t>
            </w:r>
            <w:r w:rsidR="00A461DD" w:rsidRPr="00A461DD">
              <w:rPr>
                <w:rFonts w:ascii="Times New Roman" w:hAnsi="Times New Roman" w:cs="Times New Roman"/>
                <w:b/>
                <w:sz w:val="24"/>
                <w:szCs w:val="24"/>
                <w:u w:val="single"/>
              </w:rPr>
              <w:t>11648.6</w:t>
            </w:r>
            <w:r w:rsidR="00003E84" w:rsidRPr="00A461DD">
              <w:rPr>
                <w:rFonts w:ascii="Times New Roman" w:hAnsi="Times New Roman" w:cs="Times New Roman"/>
                <w:b/>
                <w:sz w:val="24"/>
                <w:szCs w:val="24"/>
                <w:u w:val="single"/>
              </w:rPr>
              <w:t>4</w:t>
            </w:r>
            <w:r w:rsidR="00003E84" w:rsidRPr="00A461DD">
              <w:rPr>
                <w:rFonts w:ascii="Times New Roman" w:hAnsi="Times New Roman" w:cs="Times New Roman"/>
                <w:b/>
                <w:u w:val="single"/>
              </w:rPr>
              <w:t>_________</w:t>
            </w:r>
          </w:p>
          <w:p w:rsidR="00D038E7" w:rsidRPr="00997115" w:rsidRDefault="00D038E7">
            <w:pPr>
              <w:rPr>
                <w:rFonts w:ascii="Times New Roman" w:hAnsi="Times New Roman" w:cs="Times New Roman"/>
                <w:b/>
                <w:u w:val="single"/>
              </w:rPr>
            </w:pPr>
            <w:r w:rsidRPr="00997115">
              <w:rPr>
                <w:rFonts w:ascii="Times New Roman" w:hAnsi="Times New Roman" w:cs="Times New Roman"/>
                <w:b/>
                <w:u w:val="single"/>
              </w:rPr>
              <w:t>___________</w:t>
            </w:r>
            <w:r w:rsidR="00A461DD">
              <w:rPr>
                <w:rFonts w:ascii="Times New Roman" w:hAnsi="Times New Roman" w:cs="Times New Roman"/>
                <w:b/>
                <w:sz w:val="28"/>
                <w:szCs w:val="28"/>
                <w:u w:val="single"/>
              </w:rPr>
              <w:t>1692,3</w:t>
            </w:r>
            <w:r w:rsidR="00997115" w:rsidRPr="00997115">
              <w:rPr>
                <w:rFonts w:ascii="Times New Roman" w:hAnsi="Times New Roman" w:cs="Times New Roman"/>
                <w:b/>
                <w:sz w:val="28"/>
                <w:szCs w:val="28"/>
                <w:u w:val="single"/>
              </w:rPr>
              <w:t>6</w:t>
            </w:r>
            <w:r w:rsidR="000E0462">
              <w:rPr>
                <w:rFonts w:ascii="Times New Roman" w:hAnsi="Times New Roman" w:cs="Times New Roman"/>
                <w:b/>
                <w:u w:val="single"/>
              </w:rPr>
              <w:t>_________</w:t>
            </w:r>
          </w:p>
          <w:p w:rsidR="00D038E7" w:rsidRDefault="00D038E7">
            <w:pPr>
              <w:jc w:val="center"/>
              <w:rPr>
                <w:rFonts w:ascii="Times New Roman" w:hAnsi="Times New Roman" w:cs="Times New Roman"/>
                <w:b/>
                <w:sz w:val="26"/>
                <w:szCs w:val="26"/>
                <w:u w:val="single"/>
              </w:rPr>
            </w:pPr>
          </w:p>
          <w:p w:rsidR="00D038E7" w:rsidRDefault="00D038E7">
            <w:pPr>
              <w:rPr>
                <w:rFonts w:ascii="Times New Roman" w:hAnsi="Times New Roman" w:cs="Times New Roman"/>
                <w:b/>
              </w:rPr>
            </w:pPr>
            <w:r>
              <w:rPr>
                <w:rFonts w:ascii="Times New Roman" w:hAnsi="Times New Roman" w:cs="Times New Roman"/>
                <w:b/>
              </w:rPr>
              <w:t>_____</w:t>
            </w:r>
            <w:r>
              <w:rPr>
                <w:rFonts w:ascii="Times New Roman" w:hAnsi="Times New Roman" w:cs="Times New Roman"/>
              </w:rPr>
              <w:t>_</w:t>
            </w:r>
            <w:r>
              <w:rPr>
                <w:rFonts w:ascii="Times New Roman" w:hAnsi="Times New Roman" w:cs="Times New Roman"/>
                <w:b/>
              </w:rPr>
              <w:t>_____________________</w:t>
            </w:r>
          </w:p>
          <w:p w:rsidR="00D038E7" w:rsidRDefault="00D038E7">
            <w:pPr>
              <w:rPr>
                <w:rFonts w:ascii="Times New Roman" w:hAnsi="Times New Roman" w:cs="Times New Roman"/>
                <w:b/>
              </w:rPr>
            </w:pPr>
            <w:r w:rsidRPr="00F714F7">
              <w:rPr>
                <w:rFonts w:ascii="Times New Roman" w:hAnsi="Times New Roman" w:cs="Times New Roman"/>
                <w:b/>
                <w:u w:val="single"/>
              </w:rPr>
              <w:t>_________</w:t>
            </w:r>
            <w:r w:rsidRPr="00F714F7">
              <w:rPr>
                <w:rFonts w:ascii="Times New Roman" w:hAnsi="Times New Roman" w:cs="Times New Roman"/>
                <w:u w:val="single"/>
              </w:rPr>
              <w:t>_</w:t>
            </w:r>
            <w:r w:rsidR="00F714F7" w:rsidRPr="00F714F7">
              <w:rPr>
                <w:rFonts w:ascii="Times New Roman" w:hAnsi="Times New Roman" w:cs="Times New Roman"/>
                <w:b/>
                <w:u w:val="single"/>
              </w:rPr>
              <w:t>_____</w:t>
            </w:r>
            <w:r w:rsidR="0091797C">
              <w:rPr>
                <w:rFonts w:ascii="Times New Roman" w:hAnsi="Times New Roman" w:cs="Times New Roman"/>
                <w:b/>
                <w:u w:val="single"/>
              </w:rPr>
              <w:t>____________</w:t>
            </w:r>
          </w:p>
          <w:p w:rsidR="00D038E7" w:rsidRDefault="00D038E7" w:rsidP="0091797C">
            <w:pPr>
              <w:rPr>
                <w:rFonts w:ascii="Times New Roman" w:hAnsi="Times New Roman" w:cs="Times New Roman"/>
                <w:b/>
              </w:rPr>
            </w:pPr>
            <w:r>
              <w:rPr>
                <w:rFonts w:ascii="Times New Roman" w:hAnsi="Times New Roman" w:cs="Times New Roman"/>
                <w:b/>
                <w:u w:val="single"/>
              </w:rPr>
              <w:t>______</w:t>
            </w:r>
            <w:r>
              <w:rPr>
                <w:rFonts w:ascii="Times New Roman" w:hAnsi="Times New Roman" w:cs="Times New Roman"/>
                <w:u w:val="single"/>
              </w:rPr>
              <w:t>___</w:t>
            </w:r>
            <w:r w:rsidR="002151D6">
              <w:rPr>
                <w:rFonts w:ascii="Times New Roman" w:hAnsi="Times New Roman" w:cs="Times New Roman"/>
                <w:b/>
                <w:u w:val="single"/>
              </w:rPr>
              <w:t>___</w:t>
            </w:r>
            <w:r>
              <w:rPr>
                <w:rFonts w:ascii="Times New Roman" w:hAnsi="Times New Roman" w:cs="Times New Roman"/>
              </w:rPr>
              <w:t>__</w:t>
            </w:r>
            <w:r>
              <w:rPr>
                <w:rFonts w:ascii="Times New Roman" w:hAnsi="Times New Roman" w:cs="Times New Roman"/>
                <w:b/>
              </w:rPr>
              <w:t>______</w:t>
            </w:r>
            <w:r w:rsidR="0091797C">
              <w:rPr>
                <w:rFonts w:ascii="Times New Roman" w:hAnsi="Times New Roman" w:cs="Times New Roman"/>
                <w:b/>
              </w:rPr>
              <w:t>_______</w:t>
            </w:r>
          </w:p>
          <w:p w:rsidR="00D038E7" w:rsidRDefault="00D038E7">
            <w:pPr>
              <w:rPr>
                <w:rFonts w:ascii="Times New Roman" w:hAnsi="Times New Roman" w:cs="Times New Roman"/>
                <w:sz w:val="24"/>
                <w:szCs w:val="24"/>
              </w:rPr>
            </w:pPr>
          </w:p>
          <w:p w:rsidR="00D038E7" w:rsidRDefault="00D038E7">
            <w:pPr>
              <w:jc w:val="center"/>
              <w:rPr>
                <w:rFonts w:ascii="Times New Roman" w:hAnsi="Times New Roman" w:cs="Times New Roman"/>
              </w:rPr>
            </w:pPr>
            <w:r>
              <w:rPr>
                <w:rFonts w:ascii="Times New Roman" w:hAnsi="Times New Roman" w:cs="Times New Roman"/>
                <w:u w:val="single"/>
              </w:rPr>
              <w:t>______________</w:t>
            </w:r>
            <w:r>
              <w:rPr>
                <w:rFonts w:ascii="Times New Roman" w:hAnsi="Times New Roman" w:cs="Times New Roman"/>
                <w:b/>
                <w:u w:val="single"/>
              </w:rPr>
              <w:t>_________</w:t>
            </w:r>
          </w:p>
          <w:p w:rsidR="00D038E7" w:rsidRDefault="00D038E7">
            <w:pPr>
              <w:jc w:val="center"/>
              <w:rPr>
                <w:rFonts w:ascii="Times New Roman" w:hAnsi="Times New Roman" w:cs="Times New Roman"/>
              </w:rPr>
            </w:pPr>
          </w:p>
          <w:p w:rsidR="00D038E7" w:rsidRPr="00A461DD" w:rsidRDefault="00D038E7">
            <w:pPr>
              <w:rPr>
                <w:rFonts w:ascii="Times New Roman" w:hAnsi="Times New Roman" w:cs="Times New Roman"/>
                <w:u w:val="single"/>
              </w:rPr>
            </w:pPr>
            <w:r w:rsidRPr="00A461DD">
              <w:rPr>
                <w:rFonts w:ascii="Times New Roman" w:hAnsi="Times New Roman" w:cs="Times New Roman"/>
              </w:rPr>
              <w:t>____________</w:t>
            </w:r>
            <w:r w:rsidR="0091797C">
              <w:rPr>
                <w:rFonts w:ascii="Times New Roman" w:hAnsi="Times New Roman" w:cs="Times New Roman"/>
              </w:rPr>
              <w:t>_</w:t>
            </w:r>
            <w:r w:rsidRPr="00A461DD">
              <w:rPr>
                <w:rFonts w:ascii="Times New Roman" w:hAnsi="Times New Roman" w:cs="Times New Roman"/>
              </w:rPr>
              <w:t xml:space="preserve"> </w:t>
            </w:r>
            <w:r w:rsidR="002151D6" w:rsidRPr="00A461DD">
              <w:rPr>
                <w:rFonts w:ascii="Times New Roman" w:hAnsi="Times New Roman" w:cs="Times New Roman"/>
                <w:b/>
              </w:rPr>
              <w:t>__</w:t>
            </w:r>
            <w:r w:rsidRPr="00A461DD">
              <w:rPr>
                <w:rFonts w:ascii="Times New Roman" w:hAnsi="Times New Roman" w:cs="Times New Roman"/>
                <w:b/>
              </w:rPr>
              <w:t>____</w:t>
            </w:r>
            <w:r w:rsidR="00F714F7" w:rsidRPr="00A461DD">
              <w:rPr>
                <w:rFonts w:ascii="Times New Roman" w:hAnsi="Times New Roman" w:cs="Times New Roman"/>
                <w:b/>
              </w:rPr>
              <w:t xml:space="preserve"> </w:t>
            </w:r>
            <w:r w:rsidR="0091797C">
              <w:rPr>
                <w:rFonts w:ascii="Times New Roman" w:hAnsi="Times New Roman" w:cs="Times New Roman"/>
                <w:b/>
              </w:rPr>
              <w:t>________</w:t>
            </w:r>
            <w:r w:rsidR="00F714F7" w:rsidRPr="00A461DD">
              <w:rPr>
                <w:rFonts w:ascii="Times New Roman" w:hAnsi="Times New Roman" w:cs="Times New Roman"/>
                <w:b/>
              </w:rPr>
              <w:t xml:space="preserve">   </w:t>
            </w:r>
          </w:p>
          <w:p w:rsidR="00D038E7" w:rsidRPr="00A461DD" w:rsidRDefault="00D038E7">
            <w:pPr>
              <w:rPr>
                <w:rFonts w:ascii="Times New Roman" w:hAnsi="Times New Roman" w:cs="Times New Roman"/>
                <w:sz w:val="24"/>
                <w:szCs w:val="24"/>
              </w:rPr>
            </w:pPr>
          </w:p>
          <w:p w:rsidR="00D038E7" w:rsidRPr="00F714F7" w:rsidRDefault="00D038E7">
            <w:pPr>
              <w:rPr>
                <w:rFonts w:ascii="Times New Roman" w:hAnsi="Times New Roman" w:cs="Times New Roman"/>
                <w:u w:val="single"/>
              </w:rPr>
            </w:pPr>
            <w:r w:rsidRPr="00F714F7">
              <w:rPr>
                <w:rFonts w:ascii="Times New Roman" w:hAnsi="Times New Roman" w:cs="Times New Roman"/>
                <w:u w:val="single"/>
              </w:rPr>
              <w:t>_______________</w:t>
            </w:r>
            <w:r w:rsidR="00F714F7" w:rsidRPr="00F714F7">
              <w:rPr>
                <w:rFonts w:ascii="Times New Roman" w:hAnsi="Times New Roman" w:cs="Times New Roman"/>
                <w:u w:val="single"/>
              </w:rPr>
              <w:t>________</w:t>
            </w:r>
            <w:r w:rsidR="0091797C">
              <w:rPr>
                <w:rFonts w:ascii="Times New Roman" w:hAnsi="Times New Roman" w:cs="Times New Roman"/>
                <w:u w:val="single"/>
              </w:rPr>
              <w:t>____</w:t>
            </w:r>
          </w:p>
          <w:p w:rsidR="00D038E7" w:rsidRDefault="00D038E7">
            <w:pPr>
              <w:rPr>
                <w:rFonts w:ascii="Times New Roman" w:hAnsi="Times New Roman" w:cs="Times New Roman"/>
                <w:sz w:val="20"/>
                <w:szCs w:val="20"/>
              </w:rPr>
            </w:pPr>
          </w:p>
          <w:p w:rsidR="00D038E7" w:rsidRPr="00A461DD" w:rsidRDefault="00D038E7">
            <w:pPr>
              <w:rPr>
                <w:rFonts w:ascii="Times New Roman" w:hAnsi="Times New Roman" w:cs="Times New Roman"/>
              </w:rPr>
            </w:pPr>
            <w:r>
              <w:rPr>
                <w:rFonts w:ascii="Times New Roman" w:hAnsi="Times New Roman" w:cs="Times New Roman"/>
              </w:rPr>
              <w:t>__________________________</w:t>
            </w:r>
            <w:r w:rsidR="0091797C">
              <w:rPr>
                <w:rFonts w:ascii="Times New Roman" w:hAnsi="Times New Roman" w:cs="Times New Roman"/>
              </w:rPr>
              <w:t>__</w:t>
            </w:r>
          </w:p>
          <w:p w:rsidR="00D038E7" w:rsidRPr="00A461DD" w:rsidRDefault="00D038E7">
            <w:pPr>
              <w:rPr>
                <w:rFonts w:ascii="Times New Roman" w:hAnsi="Times New Roman" w:cs="Times New Roman"/>
                <w:b/>
                <w:u w:val="single"/>
              </w:rPr>
            </w:pPr>
            <w:r w:rsidRPr="00A461DD">
              <w:rPr>
                <w:rFonts w:ascii="Times New Roman" w:hAnsi="Times New Roman" w:cs="Times New Roman"/>
                <w:b/>
                <w:u w:val="single"/>
              </w:rPr>
              <w:t>__________</w:t>
            </w:r>
            <w:r w:rsidR="00A461DD" w:rsidRPr="00A461DD">
              <w:rPr>
                <w:rFonts w:ascii="Times New Roman" w:hAnsi="Times New Roman" w:cs="Times New Roman"/>
                <w:b/>
                <w:u w:val="single"/>
              </w:rPr>
              <w:t>1208.46</w:t>
            </w:r>
            <w:r w:rsidRPr="00A461DD">
              <w:rPr>
                <w:rFonts w:ascii="Times New Roman" w:hAnsi="Times New Roman" w:cs="Times New Roman"/>
                <w:b/>
                <w:u w:val="single"/>
              </w:rPr>
              <w:t>____________</w:t>
            </w:r>
          </w:p>
        </w:tc>
      </w:tr>
      <w:tr w:rsidR="00D038E7" w:rsidTr="00D038E7">
        <w:trPr>
          <w:trHeight w:val="742"/>
        </w:trPr>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rPr>
            </w:pPr>
            <w:r>
              <w:rPr>
                <w:rFonts w:ascii="Times New Roman" w:hAnsi="Times New Roman" w:cs="Times New Roman"/>
                <w:b/>
              </w:rPr>
              <w:t>ІІ. Целева субсид</w:t>
            </w:r>
            <w:r w:rsidR="00A461DD">
              <w:rPr>
                <w:rFonts w:ascii="Times New Roman" w:hAnsi="Times New Roman" w:cs="Times New Roman"/>
                <w:b/>
              </w:rPr>
              <w:t>ия</w:t>
            </w:r>
          </w:p>
        </w:tc>
        <w:tc>
          <w:tcPr>
            <w:tcW w:w="3924"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rPr>
            </w:pPr>
          </w:p>
          <w:p w:rsidR="00D038E7" w:rsidRPr="00A461DD" w:rsidRDefault="00D038E7">
            <w:pPr>
              <w:rPr>
                <w:rFonts w:ascii="Times New Roman" w:hAnsi="Times New Roman" w:cs="Times New Roman"/>
                <w:u w:val="single"/>
              </w:rPr>
            </w:pPr>
            <w:r w:rsidRPr="00A461DD">
              <w:rPr>
                <w:rFonts w:ascii="Times New Roman" w:hAnsi="Times New Roman" w:cs="Times New Roman"/>
                <w:u w:val="single"/>
              </w:rPr>
              <w:t>_________</w:t>
            </w:r>
            <w:r w:rsidRPr="00A461DD">
              <w:rPr>
                <w:rFonts w:ascii="Times New Roman" w:hAnsi="Times New Roman" w:cs="Times New Roman"/>
                <w:b/>
                <w:u w:val="single"/>
              </w:rPr>
              <w:t>____</w:t>
            </w:r>
            <w:r w:rsidR="00A461DD" w:rsidRPr="00A461DD">
              <w:rPr>
                <w:rFonts w:ascii="Times New Roman" w:hAnsi="Times New Roman" w:cs="Times New Roman"/>
                <w:b/>
                <w:u w:val="single"/>
              </w:rPr>
              <w:t>200</w:t>
            </w:r>
            <w:r w:rsidRPr="00A461DD">
              <w:rPr>
                <w:rFonts w:ascii="Times New Roman" w:hAnsi="Times New Roman" w:cs="Times New Roman"/>
                <w:u w:val="single"/>
              </w:rPr>
              <w:t>_______</w:t>
            </w:r>
            <w:r w:rsidRPr="00A461DD">
              <w:rPr>
                <w:rFonts w:ascii="Times New Roman" w:hAnsi="Times New Roman" w:cs="Times New Roman"/>
                <w:b/>
                <w:u w:val="single"/>
              </w:rPr>
              <w:t>_</w:t>
            </w:r>
            <w:r w:rsidRPr="00A461DD">
              <w:rPr>
                <w:rFonts w:ascii="Times New Roman" w:hAnsi="Times New Roman" w:cs="Times New Roman"/>
                <w:u w:val="single"/>
              </w:rPr>
              <w:t>_________</w:t>
            </w:r>
          </w:p>
        </w:tc>
        <w:tc>
          <w:tcPr>
            <w:tcW w:w="3366" w:type="dxa"/>
            <w:tcBorders>
              <w:top w:val="single" w:sz="4" w:space="0" w:color="auto"/>
              <w:left w:val="single" w:sz="4" w:space="0" w:color="auto"/>
              <w:bottom w:val="single" w:sz="4" w:space="0" w:color="auto"/>
              <w:right w:val="single" w:sz="4" w:space="0" w:color="auto"/>
            </w:tcBorders>
          </w:tcPr>
          <w:p w:rsidR="00D038E7" w:rsidRDefault="00D038E7">
            <w:pPr>
              <w:jc w:val="center"/>
              <w:rPr>
                <w:rFonts w:ascii="Times New Roman" w:hAnsi="Times New Roman" w:cs="Times New Roman"/>
                <w:b/>
              </w:rPr>
            </w:pPr>
          </w:p>
          <w:p w:rsidR="00D038E7" w:rsidRDefault="00D038E7">
            <w:pPr>
              <w:jc w:val="center"/>
              <w:rPr>
                <w:rFonts w:ascii="Times New Roman" w:hAnsi="Times New Roman" w:cs="Times New Roman"/>
                <w:b/>
              </w:rPr>
            </w:pPr>
            <w:r>
              <w:rPr>
                <w:rFonts w:ascii="Times New Roman" w:hAnsi="Times New Roman" w:cs="Times New Roman"/>
                <w:b/>
              </w:rPr>
              <w:t>____________</w:t>
            </w:r>
            <w:r>
              <w:rPr>
                <w:rFonts w:ascii="Times New Roman" w:hAnsi="Times New Roman" w:cs="Times New Roman"/>
              </w:rPr>
              <w:t>______</w:t>
            </w:r>
            <w:r>
              <w:rPr>
                <w:rFonts w:ascii="Times New Roman" w:hAnsi="Times New Roman" w:cs="Times New Roman"/>
                <w:b/>
              </w:rPr>
              <w:t>___</w:t>
            </w:r>
            <w:r>
              <w:rPr>
                <w:rFonts w:ascii="Times New Roman" w:hAnsi="Times New Roman" w:cs="Times New Roman"/>
              </w:rPr>
              <w:t>_</w:t>
            </w:r>
            <w:r>
              <w:rPr>
                <w:rFonts w:ascii="Times New Roman" w:hAnsi="Times New Roman" w:cs="Times New Roman"/>
                <w:b/>
              </w:rPr>
              <w:t>______</w:t>
            </w:r>
          </w:p>
        </w:tc>
      </w:tr>
      <w:tr w:rsidR="00D038E7" w:rsidTr="00D038E7">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rPr>
            </w:pPr>
            <w:r>
              <w:rPr>
                <w:rFonts w:ascii="Times New Roman" w:hAnsi="Times New Roman" w:cs="Times New Roman"/>
                <w:b/>
              </w:rPr>
              <w:t>ІІІ. Рента</w:t>
            </w:r>
          </w:p>
          <w:p w:rsidR="00D038E7" w:rsidRDefault="00D038E7">
            <w:pPr>
              <w:rPr>
                <w:rFonts w:ascii="Times New Roman" w:hAnsi="Times New Roman" w:cs="Times New Roman"/>
              </w:rPr>
            </w:pPr>
            <w:r>
              <w:rPr>
                <w:rFonts w:ascii="Times New Roman" w:hAnsi="Times New Roman" w:cs="Times New Roman"/>
              </w:rPr>
              <w:t>Разходи:</w:t>
            </w:r>
          </w:p>
          <w:p w:rsidR="00D038E7" w:rsidRDefault="00D038E7">
            <w:pPr>
              <w:rPr>
                <w:rFonts w:ascii="Times New Roman" w:hAnsi="Times New Roman" w:cs="Times New Roman"/>
              </w:rPr>
            </w:pPr>
            <w:r>
              <w:rPr>
                <w:rFonts w:ascii="Times New Roman" w:hAnsi="Times New Roman" w:cs="Times New Roman"/>
              </w:rPr>
              <w:t>– материали</w:t>
            </w:r>
          </w:p>
          <w:p w:rsidR="00D038E7" w:rsidRDefault="00D038E7">
            <w:pPr>
              <w:rPr>
                <w:rFonts w:ascii="Times New Roman" w:hAnsi="Times New Roman" w:cs="Times New Roman"/>
              </w:rPr>
            </w:pPr>
            <w:r>
              <w:rPr>
                <w:rFonts w:ascii="Times New Roman" w:hAnsi="Times New Roman" w:cs="Times New Roman"/>
              </w:rPr>
              <w:t xml:space="preserve">– външни услуги  </w:t>
            </w:r>
          </w:p>
          <w:p w:rsidR="0091797C" w:rsidRDefault="0091797C">
            <w:pPr>
              <w:rPr>
                <w:rFonts w:ascii="Times New Roman" w:hAnsi="Times New Roman" w:cs="Times New Roman"/>
              </w:rPr>
            </w:pPr>
            <w:r>
              <w:rPr>
                <w:rFonts w:ascii="Times New Roman" w:hAnsi="Times New Roman" w:cs="Times New Roman"/>
              </w:rPr>
              <w:t xml:space="preserve">   Транспорт</w:t>
            </w:r>
          </w:p>
          <w:p w:rsidR="0091797C" w:rsidRDefault="00D038E7">
            <w:pPr>
              <w:rPr>
                <w:rFonts w:ascii="Times New Roman" w:hAnsi="Times New Roman" w:cs="Times New Roman"/>
              </w:rPr>
            </w:pPr>
            <w:r>
              <w:rPr>
                <w:rFonts w:ascii="Times New Roman" w:hAnsi="Times New Roman" w:cs="Times New Roman"/>
              </w:rPr>
              <w:t xml:space="preserve"> </w:t>
            </w:r>
            <w:r w:rsidR="0091797C">
              <w:rPr>
                <w:rFonts w:ascii="Times New Roman" w:hAnsi="Times New Roman" w:cs="Times New Roman"/>
              </w:rPr>
              <w:t>Ел. енергия</w:t>
            </w:r>
          </w:p>
          <w:p w:rsidR="00D038E7" w:rsidRDefault="00D038E7">
            <w:pPr>
              <w:rPr>
                <w:rFonts w:ascii="Times New Roman" w:hAnsi="Times New Roman" w:cs="Times New Roman"/>
              </w:rPr>
            </w:pPr>
            <w:r>
              <w:rPr>
                <w:rFonts w:ascii="Times New Roman" w:hAnsi="Times New Roman" w:cs="Times New Roman"/>
              </w:rPr>
              <w:t>ин</w:t>
            </w:r>
            <w:r w:rsidR="0091797C">
              <w:rPr>
                <w:rFonts w:ascii="Times New Roman" w:hAnsi="Times New Roman" w:cs="Times New Roman"/>
              </w:rPr>
              <w:t>тернет,</w:t>
            </w:r>
            <w:r>
              <w:rPr>
                <w:rFonts w:ascii="Times New Roman" w:hAnsi="Times New Roman" w:cs="Times New Roman"/>
              </w:rPr>
              <w:t>телефон</w:t>
            </w:r>
          </w:p>
          <w:p w:rsidR="00D038E7" w:rsidRDefault="00D038E7">
            <w:pPr>
              <w:rPr>
                <w:rFonts w:ascii="Times New Roman" w:hAnsi="Times New Roman" w:cs="Times New Roman"/>
              </w:rPr>
            </w:pPr>
            <w:r>
              <w:rPr>
                <w:rFonts w:ascii="Times New Roman" w:hAnsi="Times New Roman" w:cs="Times New Roman"/>
              </w:rPr>
              <w:t>- хонорари</w:t>
            </w:r>
          </w:p>
          <w:p w:rsidR="00D038E7" w:rsidRDefault="00D038E7">
            <w:pPr>
              <w:rPr>
                <w:rFonts w:ascii="Times New Roman" w:hAnsi="Times New Roman" w:cs="Times New Roman"/>
              </w:rPr>
            </w:pPr>
            <w:r>
              <w:rPr>
                <w:rFonts w:ascii="Times New Roman" w:hAnsi="Times New Roman" w:cs="Times New Roman"/>
              </w:rPr>
              <w:t>- командировки –участия фестивали</w:t>
            </w:r>
          </w:p>
          <w:p w:rsidR="00D038E7" w:rsidRDefault="00D038E7">
            <w:pPr>
              <w:rPr>
                <w:rFonts w:ascii="Times New Roman" w:hAnsi="Times New Roman" w:cs="Times New Roman"/>
              </w:rPr>
            </w:pPr>
            <w:r>
              <w:rPr>
                <w:rFonts w:ascii="Times New Roman" w:hAnsi="Times New Roman" w:cs="Times New Roman"/>
              </w:rPr>
              <w:t xml:space="preserve">- други разходи -  </w:t>
            </w:r>
          </w:p>
          <w:p w:rsidR="00D038E7" w:rsidRDefault="00D038E7">
            <w:pPr>
              <w:rPr>
                <w:rFonts w:ascii="Times New Roman" w:hAnsi="Times New Roman" w:cs="Times New Roman"/>
              </w:rPr>
            </w:pPr>
            <w:r>
              <w:rPr>
                <w:rFonts w:ascii="Times New Roman" w:hAnsi="Times New Roman" w:cs="Times New Roman"/>
              </w:rPr>
              <w:t xml:space="preserve">  </w:t>
            </w:r>
            <w:r w:rsidR="001F6431">
              <w:rPr>
                <w:rFonts w:ascii="Times New Roman" w:hAnsi="Times New Roman" w:cs="Times New Roman"/>
              </w:rPr>
              <w:t>А</w:t>
            </w:r>
            <w:r>
              <w:rPr>
                <w:rFonts w:ascii="Times New Roman" w:hAnsi="Times New Roman" w:cs="Times New Roman"/>
              </w:rPr>
              <w:t>бонамент</w:t>
            </w:r>
          </w:p>
          <w:p w:rsidR="009E3311" w:rsidRDefault="009E3311">
            <w:pPr>
              <w:rPr>
                <w:rFonts w:ascii="Times New Roman" w:hAnsi="Times New Roman" w:cs="Times New Roman"/>
              </w:rPr>
            </w:pPr>
            <w:r>
              <w:rPr>
                <w:rFonts w:ascii="Times New Roman" w:hAnsi="Times New Roman" w:cs="Times New Roman"/>
              </w:rPr>
              <w:t>Заплати, банка</w:t>
            </w:r>
          </w:p>
          <w:p w:rsidR="007E4349" w:rsidRDefault="007E4349">
            <w:pPr>
              <w:rPr>
                <w:rFonts w:ascii="Times New Roman" w:hAnsi="Times New Roman" w:cs="Times New Roman"/>
              </w:rPr>
            </w:pPr>
          </w:p>
          <w:p w:rsidR="009E3311" w:rsidRDefault="009E3311">
            <w:pPr>
              <w:rPr>
                <w:rFonts w:ascii="Times New Roman" w:hAnsi="Times New Roman" w:cs="Times New Roman"/>
              </w:rPr>
            </w:pPr>
            <w:r>
              <w:rPr>
                <w:rFonts w:ascii="Times New Roman" w:hAnsi="Times New Roman" w:cs="Times New Roman"/>
              </w:rPr>
              <w:t>лаптоп</w:t>
            </w:r>
          </w:p>
          <w:p w:rsidR="009E3311" w:rsidRDefault="009E3311">
            <w:pPr>
              <w:rPr>
                <w:rFonts w:ascii="Times New Roman" w:hAnsi="Times New Roman" w:cs="Times New Roman"/>
              </w:rPr>
            </w:pPr>
          </w:p>
          <w:p w:rsidR="001F6431" w:rsidRDefault="001F6431">
            <w:pPr>
              <w:rPr>
                <w:rFonts w:ascii="Times New Roman" w:hAnsi="Times New Roman" w:cs="Times New Roman"/>
              </w:rPr>
            </w:pPr>
            <w:r>
              <w:rPr>
                <w:rFonts w:ascii="Times New Roman" w:hAnsi="Times New Roman" w:cs="Times New Roman"/>
              </w:rPr>
              <w:t>Счет. Услуги</w:t>
            </w:r>
          </w:p>
          <w:p w:rsidR="001F6431" w:rsidRDefault="009E3311">
            <w:pPr>
              <w:rPr>
                <w:rFonts w:ascii="Times New Roman" w:hAnsi="Times New Roman" w:cs="Times New Roman"/>
              </w:rPr>
            </w:pPr>
            <w:r>
              <w:rPr>
                <w:rFonts w:ascii="Times New Roman" w:hAnsi="Times New Roman" w:cs="Times New Roman"/>
              </w:rPr>
              <w:t>Консумативи,</w:t>
            </w:r>
          </w:p>
        </w:tc>
        <w:tc>
          <w:tcPr>
            <w:tcW w:w="3924" w:type="dxa"/>
            <w:tcBorders>
              <w:top w:val="single" w:sz="4" w:space="0" w:color="auto"/>
              <w:left w:val="single" w:sz="4" w:space="0" w:color="auto"/>
              <w:bottom w:val="single" w:sz="4" w:space="0" w:color="auto"/>
              <w:right w:val="single" w:sz="4" w:space="0" w:color="auto"/>
            </w:tcBorders>
          </w:tcPr>
          <w:p w:rsidR="00D038E7" w:rsidRPr="006B4312" w:rsidRDefault="00D038E7">
            <w:pPr>
              <w:rPr>
                <w:rFonts w:ascii="Times New Roman" w:hAnsi="Times New Roman" w:cs="Times New Roman"/>
                <w:b/>
                <w:u w:val="single"/>
              </w:rPr>
            </w:pPr>
            <w:r w:rsidRPr="006B4312">
              <w:rPr>
                <w:rFonts w:ascii="Times New Roman" w:hAnsi="Times New Roman" w:cs="Times New Roman"/>
                <w:b/>
                <w:u w:val="single"/>
              </w:rPr>
              <w:t xml:space="preserve">   </w:t>
            </w:r>
            <w:r w:rsidR="00A637DC" w:rsidRPr="006B4312">
              <w:rPr>
                <w:rFonts w:ascii="Times New Roman" w:hAnsi="Times New Roman" w:cs="Times New Roman"/>
                <w:b/>
                <w:u w:val="single"/>
              </w:rPr>
              <w:t xml:space="preserve">                         _6703,8</w:t>
            </w:r>
            <w:r w:rsidRPr="006B4312">
              <w:rPr>
                <w:rFonts w:ascii="Times New Roman" w:hAnsi="Times New Roman" w:cs="Times New Roman"/>
                <w:b/>
                <w:u w:val="single"/>
              </w:rPr>
              <w:t xml:space="preserve">0 </w:t>
            </w:r>
            <w:r w:rsidR="0091797C">
              <w:rPr>
                <w:rFonts w:ascii="Times New Roman" w:hAnsi="Times New Roman" w:cs="Times New Roman"/>
                <w:b/>
                <w:u w:val="single"/>
              </w:rPr>
              <w:t>___________</w:t>
            </w:r>
            <w:r w:rsidRPr="006B4312">
              <w:rPr>
                <w:rFonts w:ascii="Times New Roman" w:hAnsi="Times New Roman" w:cs="Times New Roman"/>
                <w:b/>
                <w:u w:val="single"/>
              </w:rPr>
              <w:t xml:space="preserve">                               </w:t>
            </w:r>
          </w:p>
          <w:p w:rsidR="00D038E7" w:rsidRDefault="00D038E7">
            <w:pPr>
              <w:jc w:val="cente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sz w:val="36"/>
                <w:szCs w:val="36"/>
              </w:rPr>
            </w:pPr>
          </w:p>
          <w:p w:rsidR="00D038E7" w:rsidRDefault="00D038E7">
            <w:pPr>
              <w:rPr>
                <w:rFonts w:ascii="Times New Roman" w:hAnsi="Times New Roman" w:cs="Times New Roman"/>
                <w:sz w:val="24"/>
                <w:szCs w:val="24"/>
              </w:rPr>
            </w:pPr>
            <w:r>
              <w:rPr>
                <w:rFonts w:ascii="Times New Roman" w:hAnsi="Times New Roman" w:cs="Times New Roman"/>
                <w:sz w:val="24"/>
                <w:szCs w:val="24"/>
              </w:rPr>
              <w:t>______________________________</w:t>
            </w:r>
          </w:p>
          <w:p w:rsidR="00D038E7" w:rsidRDefault="00D038E7">
            <w:pPr>
              <w:rPr>
                <w:rFonts w:ascii="Times New Roman" w:hAnsi="Times New Roman" w:cs="Times New Roman"/>
              </w:rPr>
            </w:pPr>
          </w:p>
          <w:p w:rsidR="00D038E7" w:rsidRPr="00E4389E" w:rsidRDefault="00D038E7">
            <w:pPr>
              <w:rPr>
                <w:rFonts w:ascii="Times New Roman" w:hAnsi="Times New Roman" w:cs="Times New Roman"/>
                <w:b/>
                <w:u w:val="single"/>
              </w:rPr>
            </w:pPr>
            <w:r w:rsidRPr="00E4389E">
              <w:rPr>
                <w:rFonts w:ascii="Times New Roman" w:hAnsi="Times New Roman" w:cs="Times New Roman"/>
                <w:b/>
                <w:u w:val="single"/>
              </w:rPr>
              <w:t>________________</w:t>
            </w:r>
            <w:r w:rsidR="00E4389E">
              <w:rPr>
                <w:rFonts w:ascii="Times New Roman" w:hAnsi="Times New Roman" w:cs="Times New Roman"/>
                <w:b/>
                <w:u w:val="single"/>
              </w:rPr>
              <w:t>___________</w:t>
            </w:r>
            <w:r w:rsidR="0091797C">
              <w:rPr>
                <w:rFonts w:ascii="Times New Roman" w:hAnsi="Times New Roman" w:cs="Times New Roman"/>
                <w:b/>
                <w:u w:val="single"/>
              </w:rPr>
              <w:t>_____</w:t>
            </w:r>
          </w:p>
          <w:p w:rsidR="00D038E7" w:rsidRDefault="00D038E7">
            <w:pPr>
              <w:rPr>
                <w:rFonts w:ascii="Times New Roman" w:hAnsi="Times New Roman" w:cs="Times New Roman"/>
              </w:rPr>
            </w:pPr>
          </w:p>
          <w:p w:rsidR="00A461DD" w:rsidRDefault="00A461DD">
            <w:pPr>
              <w:rPr>
                <w:rFonts w:ascii="Times New Roman" w:hAnsi="Times New Roman" w:cs="Times New Roman"/>
                <w:b/>
                <w:u w:val="single"/>
              </w:rPr>
            </w:pPr>
          </w:p>
          <w:p w:rsidR="00D038E7" w:rsidRPr="006B4312" w:rsidRDefault="00A637DC">
            <w:pPr>
              <w:rPr>
                <w:rFonts w:ascii="Times New Roman" w:hAnsi="Times New Roman" w:cs="Times New Roman"/>
                <w:b/>
                <w:u w:val="single"/>
              </w:rPr>
            </w:pPr>
            <w:r w:rsidRPr="006B4312">
              <w:rPr>
                <w:rFonts w:ascii="Times New Roman" w:hAnsi="Times New Roman" w:cs="Times New Roman"/>
                <w:b/>
                <w:u w:val="single"/>
              </w:rPr>
              <w:t>_______________ 0,96</w:t>
            </w:r>
            <w:r w:rsidR="00D038E7" w:rsidRPr="006B4312">
              <w:rPr>
                <w:rFonts w:ascii="Times New Roman" w:hAnsi="Times New Roman" w:cs="Times New Roman"/>
                <w:b/>
                <w:u w:val="single"/>
              </w:rPr>
              <w:t>__________</w:t>
            </w:r>
            <w:r w:rsidR="0091797C">
              <w:rPr>
                <w:rFonts w:ascii="Times New Roman" w:hAnsi="Times New Roman" w:cs="Times New Roman"/>
                <w:b/>
                <w:u w:val="single"/>
              </w:rPr>
              <w:t>___</w:t>
            </w:r>
          </w:p>
        </w:tc>
        <w:tc>
          <w:tcPr>
            <w:tcW w:w="3366" w:type="dxa"/>
            <w:tcBorders>
              <w:top w:val="single" w:sz="4" w:space="0" w:color="auto"/>
              <w:left w:val="single" w:sz="4" w:space="0" w:color="auto"/>
              <w:bottom w:val="single" w:sz="4" w:space="0" w:color="auto"/>
              <w:right w:val="single" w:sz="4" w:space="0" w:color="auto"/>
            </w:tcBorders>
          </w:tcPr>
          <w:p w:rsidR="009E3311" w:rsidRDefault="009E3311">
            <w:pPr>
              <w:rPr>
                <w:rFonts w:ascii="Times New Roman" w:hAnsi="Times New Roman" w:cs="Times New Roman"/>
                <w:b/>
              </w:rPr>
            </w:pPr>
          </w:p>
          <w:p w:rsidR="00D038E7" w:rsidRDefault="009E3311">
            <w:pPr>
              <w:rPr>
                <w:rFonts w:ascii="Times New Roman" w:hAnsi="Times New Roman" w:cs="Times New Roman"/>
                <w:b/>
              </w:rPr>
            </w:pPr>
            <w:r>
              <w:rPr>
                <w:rFonts w:ascii="Times New Roman" w:hAnsi="Times New Roman" w:cs="Times New Roman"/>
                <w:b/>
              </w:rPr>
              <w:t xml:space="preserve">                           </w:t>
            </w:r>
            <w:r w:rsidR="00D038E7">
              <w:rPr>
                <w:rFonts w:ascii="Times New Roman" w:hAnsi="Times New Roman" w:cs="Times New Roman"/>
                <w:b/>
              </w:rPr>
              <w:t>________</w:t>
            </w:r>
            <w:r w:rsidRPr="009E3311">
              <w:rPr>
                <w:rFonts w:ascii="Times New Roman" w:hAnsi="Times New Roman" w:cs="Times New Roman"/>
                <w:b/>
                <w:u w:val="single"/>
              </w:rPr>
              <w:t>4065.98</w:t>
            </w:r>
            <w:r w:rsidR="00D038E7">
              <w:rPr>
                <w:rFonts w:ascii="Times New Roman" w:hAnsi="Times New Roman" w:cs="Times New Roman"/>
                <w:b/>
              </w:rPr>
              <w:t>_____</w:t>
            </w:r>
            <w:r w:rsidR="0091797C">
              <w:rPr>
                <w:rFonts w:ascii="Times New Roman" w:hAnsi="Times New Roman" w:cs="Times New Roman"/>
                <w:b/>
              </w:rPr>
              <w:t>_____</w:t>
            </w:r>
            <w:r w:rsidR="00D038E7">
              <w:rPr>
                <w:rFonts w:ascii="Times New Roman" w:hAnsi="Times New Roman" w:cs="Times New Roman"/>
                <w:b/>
              </w:rPr>
              <w:t>_</w:t>
            </w:r>
          </w:p>
          <w:p w:rsidR="00D038E7" w:rsidRDefault="00D038E7">
            <w:pPr>
              <w:rPr>
                <w:rFonts w:ascii="Times New Roman" w:hAnsi="Times New Roman" w:cs="Times New Roman"/>
              </w:rPr>
            </w:pPr>
          </w:p>
          <w:p w:rsidR="00D038E7" w:rsidRPr="003F25DB" w:rsidRDefault="00D038E7">
            <w:pPr>
              <w:rPr>
                <w:rFonts w:ascii="Times New Roman" w:hAnsi="Times New Roman" w:cs="Times New Roman"/>
                <w:b/>
                <w:u w:val="single"/>
              </w:rPr>
            </w:pPr>
            <w:r w:rsidRPr="001F6431">
              <w:rPr>
                <w:rFonts w:ascii="Times New Roman" w:hAnsi="Times New Roman" w:cs="Times New Roman"/>
                <w:b/>
                <w:u w:val="single"/>
              </w:rPr>
              <w:t>__</w:t>
            </w:r>
            <w:r>
              <w:rPr>
                <w:rFonts w:ascii="Times New Roman" w:hAnsi="Times New Roman" w:cs="Times New Roman"/>
              </w:rPr>
              <w:t>______</w:t>
            </w:r>
            <w:r w:rsidR="00E0051F" w:rsidRPr="00E0051F">
              <w:rPr>
                <w:rFonts w:ascii="Times New Roman" w:hAnsi="Times New Roman" w:cs="Times New Roman"/>
                <w:b/>
                <w:u w:val="single"/>
              </w:rPr>
              <w:t>1575.55</w:t>
            </w:r>
            <w:r w:rsidRPr="00E0051F">
              <w:rPr>
                <w:rFonts w:ascii="Times New Roman" w:hAnsi="Times New Roman" w:cs="Times New Roman"/>
                <w:b/>
                <w:u w:val="single"/>
              </w:rPr>
              <w:t>________</w:t>
            </w:r>
            <w:r w:rsidR="0091797C">
              <w:rPr>
                <w:rFonts w:ascii="Times New Roman" w:hAnsi="Times New Roman" w:cs="Times New Roman"/>
                <w:b/>
                <w:u w:val="single"/>
              </w:rPr>
              <w:t>____</w:t>
            </w:r>
            <w:r>
              <w:rPr>
                <w:rFonts w:ascii="Times New Roman" w:hAnsi="Times New Roman" w:cs="Times New Roman"/>
              </w:rPr>
              <w:t xml:space="preserve">      </w:t>
            </w:r>
          </w:p>
          <w:p w:rsidR="00D038E7" w:rsidRDefault="00D038E7">
            <w:pPr>
              <w:pBdr>
                <w:bottom w:val="single" w:sz="12" w:space="1" w:color="auto"/>
              </w:pBdr>
              <w:rPr>
                <w:rFonts w:ascii="Times New Roman" w:hAnsi="Times New Roman" w:cs="Times New Roman"/>
                <w:sz w:val="4"/>
                <w:szCs w:val="4"/>
              </w:rPr>
            </w:pPr>
          </w:p>
          <w:p w:rsidR="00D038E7" w:rsidRDefault="00D038E7" w:rsidP="00A461DD">
            <w:pPr>
              <w:pBdr>
                <w:bottom w:val="single" w:sz="12" w:space="1" w:color="auto"/>
              </w:pBdr>
              <w:jc w:val="center"/>
              <w:rPr>
                <w:rFonts w:ascii="Times New Roman" w:hAnsi="Times New Roman" w:cs="Times New Roman"/>
                <w:sz w:val="4"/>
                <w:szCs w:val="4"/>
              </w:rPr>
            </w:pPr>
          </w:p>
          <w:p w:rsidR="00D038E7" w:rsidRPr="003F25DB" w:rsidRDefault="00D038E7">
            <w:pPr>
              <w:pBdr>
                <w:bottom w:val="single" w:sz="12" w:space="1" w:color="auto"/>
              </w:pBdr>
              <w:rPr>
                <w:rFonts w:ascii="Times New Roman" w:hAnsi="Times New Roman" w:cs="Times New Roman"/>
                <w:sz w:val="4"/>
                <w:szCs w:val="4"/>
                <w:u w:val="single"/>
              </w:rPr>
            </w:pPr>
          </w:p>
          <w:p w:rsidR="00D038E7" w:rsidRPr="007E4349" w:rsidRDefault="009E3311" w:rsidP="007E4349">
            <w:pPr>
              <w:jc w:val="center"/>
              <w:rPr>
                <w:rFonts w:ascii="Times New Roman" w:hAnsi="Times New Roman" w:cs="Times New Roman"/>
                <w:u w:val="single"/>
              </w:rPr>
            </w:pPr>
            <w:r>
              <w:rPr>
                <w:rFonts w:ascii="Times New Roman" w:hAnsi="Times New Roman" w:cs="Times New Roman"/>
                <w:b/>
                <w:u w:val="single"/>
              </w:rPr>
              <w:t xml:space="preserve">   </w:t>
            </w:r>
            <w:r w:rsidR="00A461DD">
              <w:rPr>
                <w:rFonts w:ascii="Times New Roman" w:hAnsi="Times New Roman" w:cs="Times New Roman"/>
                <w:b/>
                <w:u w:val="single"/>
              </w:rPr>
              <w:t xml:space="preserve">             </w:t>
            </w:r>
            <w:r w:rsidR="00D038E7" w:rsidRPr="00A461DD">
              <w:rPr>
                <w:rFonts w:ascii="Times New Roman" w:hAnsi="Times New Roman" w:cs="Times New Roman"/>
                <w:b/>
                <w:u w:val="single"/>
              </w:rPr>
              <w:t xml:space="preserve"> </w:t>
            </w:r>
            <w:r w:rsidR="00D038E7">
              <w:rPr>
                <w:rFonts w:ascii="Times New Roman" w:hAnsi="Times New Roman" w:cs="Times New Roman"/>
                <w:u w:val="single"/>
              </w:rPr>
              <w:t xml:space="preserve"> _</w:t>
            </w:r>
            <w:r w:rsidR="00305A06">
              <w:rPr>
                <w:rFonts w:ascii="Times New Roman" w:hAnsi="Times New Roman" w:cs="Times New Roman"/>
                <w:b/>
                <w:u w:val="single"/>
                <w:lang w:val="en-US"/>
              </w:rPr>
              <w:t>3</w:t>
            </w:r>
            <w:r w:rsidRPr="009E3311">
              <w:rPr>
                <w:rFonts w:ascii="Times New Roman" w:hAnsi="Times New Roman" w:cs="Times New Roman"/>
                <w:b/>
                <w:u w:val="single"/>
              </w:rPr>
              <w:t>20.80</w:t>
            </w:r>
            <w:r w:rsidR="00D038E7" w:rsidRPr="009E3311">
              <w:rPr>
                <w:rFonts w:ascii="Times New Roman" w:hAnsi="Times New Roman" w:cs="Times New Roman"/>
                <w:b/>
                <w:u w:val="single"/>
              </w:rPr>
              <w:t>_____________</w:t>
            </w:r>
          </w:p>
          <w:p w:rsidR="001F6431" w:rsidRPr="007E4349" w:rsidRDefault="001F6431" w:rsidP="009E3311">
            <w:pPr>
              <w:tabs>
                <w:tab w:val="right" w:pos="3150"/>
              </w:tabs>
              <w:rPr>
                <w:rFonts w:ascii="Times New Roman" w:hAnsi="Times New Roman" w:cs="Times New Roman"/>
                <w:b/>
                <w:u w:val="single"/>
              </w:rPr>
            </w:pPr>
          </w:p>
          <w:p w:rsidR="003F25DB" w:rsidRDefault="009E3311" w:rsidP="009E3311">
            <w:pPr>
              <w:tabs>
                <w:tab w:val="right" w:pos="3150"/>
              </w:tabs>
              <w:rPr>
                <w:rFonts w:ascii="Times New Roman" w:hAnsi="Times New Roman" w:cs="Times New Roman"/>
                <w:b/>
                <w:u w:val="single"/>
              </w:rPr>
            </w:pPr>
            <w:r>
              <w:rPr>
                <w:rFonts w:ascii="Times New Roman" w:hAnsi="Times New Roman" w:cs="Times New Roman"/>
                <w:b/>
                <w:u w:val="single"/>
              </w:rPr>
              <w:t xml:space="preserve">       </w:t>
            </w:r>
          </w:p>
          <w:p w:rsidR="003F25DB" w:rsidRDefault="003F25DB" w:rsidP="003F25DB">
            <w:pPr>
              <w:tabs>
                <w:tab w:val="right" w:pos="3150"/>
              </w:tabs>
              <w:rPr>
                <w:rFonts w:ascii="Times New Roman" w:hAnsi="Times New Roman" w:cs="Times New Roman"/>
                <w:b/>
                <w:u w:val="single"/>
              </w:rPr>
            </w:pPr>
            <w:r>
              <w:rPr>
                <w:rFonts w:ascii="Times New Roman" w:hAnsi="Times New Roman" w:cs="Times New Roman"/>
                <w:b/>
                <w:u w:val="single"/>
              </w:rPr>
              <w:t xml:space="preserve"> </w:t>
            </w:r>
          </w:p>
          <w:p w:rsidR="007E4349" w:rsidRDefault="007E4349" w:rsidP="003F25DB">
            <w:pPr>
              <w:tabs>
                <w:tab w:val="right" w:pos="3150"/>
              </w:tabs>
              <w:rPr>
                <w:rFonts w:ascii="Times New Roman" w:hAnsi="Times New Roman" w:cs="Times New Roman"/>
                <w:b/>
                <w:u w:val="single"/>
              </w:rPr>
            </w:pPr>
          </w:p>
          <w:p w:rsidR="007E4349" w:rsidRDefault="007E4349" w:rsidP="003F25DB">
            <w:pPr>
              <w:tabs>
                <w:tab w:val="right" w:pos="3150"/>
              </w:tabs>
              <w:rPr>
                <w:rFonts w:ascii="Times New Roman" w:hAnsi="Times New Roman" w:cs="Times New Roman"/>
                <w:b/>
                <w:u w:val="single"/>
              </w:rPr>
            </w:pPr>
          </w:p>
          <w:p w:rsidR="007E4349" w:rsidRDefault="007E4349" w:rsidP="003F25DB">
            <w:pPr>
              <w:tabs>
                <w:tab w:val="right" w:pos="3150"/>
              </w:tabs>
              <w:rPr>
                <w:rFonts w:ascii="Times New Roman" w:hAnsi="Times New Roman" w:cs="Times New Roman"/>
                <w:b/>
                <w:u w:val="single"/>
              </w:rPr>
            </w:pPr>
          </w:p>
          <w:p w:rsidR="009E3311" w:rsidRPr="009E3311" w:rsidRDefault="0091797C" w:rsidP="003F25DB">
            <w:pPr>
              <w:tabs>
                <w:tab w:val="right" w:pos="3150"/>
              </w:tabs>
              <w:rPr>
                <w:rFonts w:ascii="Times New Roman" w:hAnsi="Times New Roman" w:cs="Times New Roman"/>
                <w:b/>
                <w:u w:val="single"/>
              </w:rPr>
            </w:pPr>
            <w:r>
              <w:rPr>
                <w:rFonts w:ascii="Times New Roman" w:hAnsi="Times New Roman" w:cs="Times New Roman"/>
                <w:b/>
                <w:u w:val="single"/>
              </w:rPr>
              <w:t>___</w:t>
            </w:r>
            <w:r w:rsidR="003F25DB">
              <w:rPr>
                <w:rFonts w:ascii="Times New Roman" w:hAnsi="Times New Roman" w:cs="Times New Roman"/>
                <w:b/>
                <w:u w:val="single"/>
              </w:rPr>
              <w:t>______</w:t>
            </w:r>
            <w:r w:rsidR="007E4349">
              <w:rPr>
                <w:rFonts w:ascii="Times New Roman" w:hAnsi="Times New Roman" w:cs="Times New Roman"/>
                <w:b/>
                <w:u w:val="single"/>
              </w:rPr>
              <w:t xml:space="preserve">  </w:t>
            </w:r>
            <w:r w:rsidR="003F25DB">
              <w:rPr>
                <w:rFonts w:ascii="Times New Roman" w:hAnsi="Times New Roman" w:cs="Times New Roman"/>
                <w:b/>
                <w:u w:val="single"/>
              </w:rPr>
              <w:t>393.40_</w:t>
            </w:r>
            <w:r>
              <w:rPr>
                <w:rFonts w:ascii="Times New Roman" w:hAnsi="Times New Roman" w:cs="Times New Roman"/>
                <w:b/>
                <w:u w:val="single"/>
              </w:rPr>
              <w:t>________</w:t>
            </w:r>
            <w:r w:rsidR="003F25DB">
              <w:rPr>
                <w:rFonts w:ascii="Times New Roman" w:hAnsi="Times New Roman" w:cs="Times New Roman"/>
                <w:b/>
                <w:u w:val="single"/>
              </w:rPr>
              <w:t>_</w:t>
            </w:r>
            <w:r w:rsidR="007E4349">
              <w:rPr>
                <w:rFonts w:ascii="Times New Roman" w:hAnsi="Times New Roman" w:cs="Times New Roman"/>
                <w:b/>
                <w:u w:val="single"/>
              </w:rPr>
              <w:t>___</w:t>
            </w:r>
          </w:p>
          <w:p w:rsidR="009E3311" w:rsidRPr="009E3311" w:rsidRDefault="009E3311" w:rsidP="009E3311">
            <w:pPr>
              <w:tabs>
                <w:tab w:val="right" w:pos="3150"/>
              </w:tabs>
              <w:rPr>
                <w:rFonts w:ascii="Times New Roman" w:hAnsi="Times New Roman" w:cs="Times New Roman"/>
                <w:b/>
                <w:u w:val="single"/>
              </w:rPr>
            </w:pPr>
          </w:p>
          <w:p w:rsidR="005818C8" w:rsidRDefault="00D038E7" w:rsidP="005818C8">
            <w:pPr>
              <w:tabs>
                <w:tab w:val="right" w:pos="3150"/>
              </w:tabs>
              <w:jc w:val="center"/>
              <w:rPr>
                <w:rFonts w:ascii="Times New Roman" w:hAnsi="Times New Roman" w:cs="Times New Roman"/>
                <w:u w:val="single"/>
              </w:rPr>
            </w:pPr>
            <w:r>
              <w:rPr>
                <w:rFonts w:ascii="Times New Roman" w:hAnsi="Times New Roman" w:cs="Times New Roman"/>
                <w:b/>
                <w:u w:val="single"/>
              </w:rPr>
              <w:t>_</w:t>
            </w:r>
            <w:r>
              <w:rPr>
                <w:rFonts w:ascii="Times New Roman" w:hAnsi="Times New Roman" w:cs="Times New Roman"/>
                <w:u w:val="single"/>
              </w:rPr>
              <w:t>____</w:t>
            </w:r>
            <w:r w:rsidR="009E3311">
              <w:rPr>
                <w:rFonts w:ascii="Times New Roman" w:hAnsi="Times New Roman" w:cs="Times New Roman"/>
                <w:u w:val="single"/>
              </w:rPr>
              <w:t xml:space="preserve">          </w:t>
            </w:r>
            <w:r w:rsidR="009E3311" w:rsidRPr="009E3311">
              <w:rPr>
                <w:rFonts w:ascii="Times New Roman" w:hAnsi="Times New Roman" w:cs="Times New Roman"/>
                <w:b/>
                <w:u w:val="single"/>
              </w:rPr>
              <w:t>904.00</w:t>
            </w:r>
            <w:r w:rsidRPr="009E3311">
              <w:rPr>
                <w:rFonts w:ascii="Times New Roman" w:hAnsi="Times New Roman" w:cs="Times New Roman"/>
                <w:b/>
                <w:u w:val="single"/>
              </w:rPr>
              <w:t>___________</w:t>
            </w:r>
          </w:p>
          <w:p w:rsidR="009E3311" w:rsidRDefault="009E3311" w:rsidP="005818C8">
            <w:pPr>
              <w:tabs>
                <w:tab w:val="right" w:pos="3150"/>
              </w:tabs>
              <w:rPr>
                <w:rFonts w:ascii="Times New Roman" w:hAnsi="Times New Roman" w:cs="Times New Roman"/>
                <w:b/>
                <w:u w:val="single"/>
              </w:rPr>
            </w:pPr>
          </w:p>
          <w:p w:rsidR="005818C8" w:rsidRPr="005818C8" w:rsidRDefault="005818C8" w:rsidP="005818C8">
            <w:pPr>
              <w:tabs>
                <w:tab w:val="right" w:pos="3150"/>
              </w:tabs>
              <w:rPr>
                <w:rFonts w:ascii="Times New Roman" w:hAnsi="Times New Roman" w:cs="Times New Roman"/>
                <w:b/>
                <w:u w:val="single"/>
              </w:rPr>
            </w:pPr>
            <w:r>
              <w:rPr>
                <w:rFonts w:ascii="Times New Roman" w:hAnsi="Times New Roman" w:cs="Times New Roman"/>
                <w:b/>
                <w:u w:val="single"/>
              </w:rPr>
              <w:t xml:space="preserve">                      </w:t>
            </w:r>
            <w:r w:rsidR="009E3311">
              <w:rPr>
                <w:rFonts w:ascii="Times New Roman" w:hAnsi="Times New Roman" w:cs="Times New Roman"/>
                <w:b/>
                <w:u w:val="single"/>
              </w:rPr>
              <w:t>672,23</w:t>
            </w:r>
            <w:r w:rsidR="0091797C">
              <w:rPr>
                <w:rFonts w:ascii="Times New Roman" w:hAnsi="Times New Roman" w:cs="Times New Roman"/>
                <w:b/>
                <w:u w:val="single"/>
              </w:rPr>
              <w:t>____________</w:t>
            </w:r>
          </w:p>
        </w:tc>
      </w:tr>
      <w:tr w:rsidR="00D038E7" w:rsidTr="00D038E7">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rPr>
            </w:pPr>
            <w:r>
              <w:rPr>
                <w:rFonts w:ascii="Times New Roman" w:hAnsi="Times New Roman" w:cs="Times New Roman"/>
                <w:b/>
              </w:rPr>
              <w:t>ІV. Дарения</w:t>
            </w:r>
          </w:p>
          <w:p w:rsidR="00D038E7" w:rsidRDefault="00D038E7">
            <w:pPr>
              <w:rPr>
                <w:rFonts w:ascii="Times New Roman" w:hAnsi="Times New Roman" w:cs="Times New Roman"/>
              </w:rPr>
            </w:pPr>
            <w:r>
              <w:rPr>
                <w:rFonts w:ascii="Times New Roman" w:hAnsi="Times New Roman" w:cs="Times New Roman"/>
              </w:rPr>
              <w:t>Разходи</w:t>
            </w:r>
          </w:p>
        </w:tc>
        <w:tc>
          <w:tcPr>
            <w:tcW w:w="3924"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rPr>
            </w:pPr>
          </w:p>
        </w:tc>
        <w:tc>
          <w:tcPr>
            <w:tcW w:w="3366"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rPr>
            </w:pPr>
          </w:p>
          <w:p w:rsidR="00D038E7" w:rsidRDefault="00D038E7">
            <w:pPr>
              <w:rPr>
                <w:rFonts w:ascii="Times New Roman" w:hAnsi="Times New Roman" w:cs="Times New Roman"/>
              </w:rPr>
            </w:pPr>
            <w:r>
              <w:rPr>
                <w:rFonts w:ascii="Times New Roman" w:hAnsi="Times New Roman" w:cs="Times New Roman"/>
              </w:rPr>
              <w:t>____________________________</w:t>
            </w:r>
          </w:p>
          <w:p w:rsidR="00D038E7" w:rsidRDefault="00D038E7">
            <w:pPr>
              <w:rPr>
                <w:rFonts w:ascii="Times New Roman" w:hAnsi="Times New Roman" w:cs="Times New Roman"/>
              </w:rPr>
            </w:pPr>
          </w:p>
        </w:tc>
      </w:tr>
      <w:tr w:rsidR="00D038E7" w:rsidTr="00D038E7">
        <w:trPr>
          <w:trHeight w:val="814"/>
        </w:trPr>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rPr>
            </w:pPr>
            <w:r>
              <w:rPr>
                <w:rFonts w:ascii="Times New Roman" w:hAnsi="Times New Roman" w:cs="Times New Roman"/>
                <w:b/>
              </w:rPr>
              <w:lastRenderedPageBreak/>
              <w:t>V. Членски внос</w:t>
            </w:r>
          </w:p>
          <w:p w:rsidR="00D038E7" w:rsidRDefault="00D038E7">
            <w:pPr>
              <w:rPr>
                <w:rFonts w:ascii="Times New Roman" w:hAnsi="Times New Roman" w:cs="Times New Roman"/>
              </w:rPr>
            </w:pPr>
            <w:r>
              <w:rPr>
                <w:rFonts w:ascii="Times New Roman" w:hAnsi="Times New Roman" w:cs="Times New Roman"/>
              </w:rPr>
              <w:t xml:space="preserve">     Лихва</w:t>
            </w:r>
          </w:p>
        </w:tc>
        <w:tc>
          <w:tcPr>
            <w:tcW w:w="3924"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rPr>
            </w:pPr>
          </w:p>
          <w:p w:rsidR="00D038E7" w:rsidRDefault="00D038E7">
            <w:pPr>
              <w:rPr>
                <w:rFonts w:ascii="Times New Roman" w:hAnsi="Times New Roman" w:cs="Times New Roman"/>
              </w:rPr>
            </w:pPr>
            <w:r>
              <w:rPr>
                <w:rFonts w:ascii="Times New Roman" w:hAnsi="Times New Roman" w:cs="Times New Roman"/>
              </w:rPr>
              <w:t>_________________________________</w:t>
            </w:r>
          </w:p>
          <w:p w:rsidR="00D038E7" w:rsidRDefault="00D038E7">
            <w:pPr>
              <w:rPr>
                <w:rFonts w:ascii="Times New Roman" w:hAnsi="Times New Roman" w:cs="Times New Roman"/>
              </w:rPr>
            </w:pPr>
          </w:p>
        </w:tc>
        <w:tc>
          <w:tcPr>
            <w:tcW w:w="3366" w:type="dxa"/>
            <w:tcBorders>
              <w:top w:val="single" w:sz="4" w:space="0" w:color="auto"/>
              <w:left w:val="single" w:sz="4" w:space="0" w:color="auto"/>
              <w:bottom w:val="single" w:sz="4" w:space="0" w:color="auto"/>
              <w:right w:val="single" w:sz="4" w:space="0" w:color="auto"/>
            </w:tcBorders>
          </w:tcPr>
          <w:p w:rsidR="00D038E7" w:rsidRDefault="00D038E7">
            <w:pPr>
              <w:rPr>
                <w:rFonts w:ascii="Times New Roman" w:hAnsi="Times New Roman" w:cs="Times New Roman"/>
              </w:rPr>
            </w:pPr>
          </w:p>
          <w:p w:rsidR="00D038E7" w:rsidRDefault="00D038E7">
            <w:pPr>
              <w:rPr>
                <w:rFonts w:ascii="Times New Roman" w:hAnsi="Times New Roman" w:cs="Times New Roman"/>
              </w:rPr>
            </w:pPr>
            <w:r>
              <w:rPr>
                <w:rFonts w:ascii="Times New Roman" w:hAnsi="Times New Roman" w:cs="Times New Roman"/>
              </w:rPr>
              <w:t>____________________________</w:t>
            </w:r>
          </w:p>
          <w:p w:rsidR="00D038E7" w:rsidRDefault="00D038E7">
            <w:pPr>
              <w:rPr>
                <w:rFonts w:ascii="Times New Roman" w:hAnsi="Times New Roman" w:cs="Times New Roman"/>
              </w:rPr>
            </w:pPr>
          </w:p>
        </w:tc>
      </w:tr>
      <w:tr w:rsidR="00D038E7" w:rsidTr="00D038E7">
        <w:tc>
          <w:tcPr>
            <w:tcW w:w="1998" w:type="dxa"/>
            <w:tcBorders>
              <w:top w:val="single" w:sz="4" w:space="0" w:color="auto"/>
              <w:left w:val="single" w:sz="4" w:space="0" w:color="auto"/>
              <w:bottom w:val="single" w:sz="4" w:space="0" w:color="auto"/>
              <w:right w:val="single" w:sz="4" w:space="0" w:color="auto"/>
            </w:tcBorders>
            <w:hideMark/>
          </w:tcPr>
          <w:p w:rsidR="00D038E7" w:rsidRDefault="00D038E7">
            <w:pPr>
              <w:rPr>
                <w:rFonts w:ascii="Times New Roman" w:hAnsi="Times New Roman" w:cs="Times New Roman"/>
                <w:b/>
                <w:sz w:val="28"/>
                <w:szCs w:val="28"/>
              </w:rPr>
            </w:pPr>
            <w:r>
              <w:rPr>
                <w:rFonts w:ascii="Times New Roman" w:hAnsi="Times New Roman" w:cs="Times New Roman"/>
                <w:b/>
                <w:sz w:val="28"/>
                <w:szCs w:val="28"/>
              </w:rPr>
              <w:t>VІ. Всичко:</w:t>
            </w:r>
          </w:p>
        </w:tc>
        <w:tc>
          <w:tcPr>
            <w:tcW w:w="3924" w:type="dxa"/>
            <w:tcBorders>
              <w:top w:val="single" w:sz="4" w:space="0" w:color="auto"/>
              <w:left w:val="single" w:sz="4" w:space="0" w:color="auto"/>
              <w:bottom w:val="single" w:sz="4" w:space="0" w:color="auto"/>
              <w:right w:val="single" w:sz="4" w:space="0" w:color="auto"/>
            </w:tcBorders>
            <w:hideMark/>
          </w:tcPr>
          <w:p w:rsidR="00D038E7" w:rsidRDefault="00E4389E">
            <w:pPr>
              <w:jc w:val="center"/>
              <w:rPr>
                <w:rFonts w:ascii="Times New Roman" w:hAnsi="Times New Roman" w:cs="Times New Roman"/>
                <w:b/>
                <w:sz w:val="28"/>
                <w:szCs w:val="28"/>
              </w:rPr>
            </w:pPr>
            <w:r>
              <w:rPr>
                <w:rFonts w:ascii="Times New Roman" w:hAnsi="Times New Roman" w:cs="Times New Roman"/>
                <w:b/>
                <w:sz w:val="28"/>
                <w:szCs w:val="28"/>
              </w:rPr>
              <w:t>18553.22</w:t>
            </w:r>
          </w:p>
        </w:tc>
        <w:tc>
          <w:tcPr>
            <w:tcW w:w="3366" w:type="dxa"/>
            <w:tcBorders>
              <w:top w:val="single" w:sz="4" w:space="0" w:color="auto"/>
              <w:left w:val="single" w:sz="4" w:space="0" w:color="auto"/>
              <w:bottom w:val="single" w:sz="4" w:space="0" w:color="auto"/>
              <w:right w:val="single" w:sz="4" w:space="0" w:color="auto"/>
            </w:tcBorders>
            <w:hideMark/>
          </w:tcPr>
          <w:p w:rsidR="00D038E7" w:rsidRDefault="009E3311">
            <w:pPr>
              <w:jc w:val="center"/>
              <w:rPr>
                <w:rFonts w:ascii="Times New Roman" w:hAnsi="Times New Roman" w:cs="Times New Roman"/>
                <w:b/>
                <w:sz w:val="28"/>
                <w:szCs w:val="28"/>
              </w:rPr>
            </w:pPr>
            <w:r>
              <w:rPr>
                <w:rFonts w:ascii="Times New Roman" w:hAnsi="Times New Roman" w:cs="Times New Roman"/>
                <w:b/>
                <w:sz w:val="28"/>
                <w:szCs w:val="28"/>
              </w:rPr>
              <w:t>15</w:t>
            </w:r>
            <w:r w:rsidR="00305A06">
              <w:rPr>
                <w:rFonts w:ascii="Times New Roman" w:hAnsi="Times New Roman" w:cs="Times New Roman"/>
                <w:b/>
                <w:sz w:val="28"/>
                <w:szCs w:val="28"/>
                <w:lang w:val="en-US"/>
              </w:rPr>
              <w:t>5</w:t>
            </w:r>
            <w:bookmarkStart w:id="0" w:name="_GoBack"/>
            <w:bookmarkEnd w:id="0"/>
            <w:r>
              <w:rPr>
                <w:rFonts w:ascii="Times New Roman" w:hAnsi="Times New Roman" w:cs="Times New Roman"/>
                <w:b/>
                <w:sz w:val="28"/>
                <w:szCs w:val="28"/>
              </w:rPr>
              <w:t>14.44</w:t>
            </w:r>
          </w:p>
        </w:tc>
      </w:tr>
    </w:tbl>
    <w:p w:rsidR="00D038E7" w:rsidRDefault="00D038E7" w:rsidP="00D038E7">
      <w:pPr>
        <w:spacing w:after="0"/>
        <w:rPr>
          <w:rFonts w:ascii="Times New Roman" w:hAnsi="Times New Roman" w:cs="Times New Roman"/>
          <w:b/>
          <w:sz w:val="20"/>
          <w:szCs w:val="20"/>
        </w:rPr>
      </w:pPr>
    </w:p>
    <w:p w:rsidR="00323566" w:rsidRPr="00323566" w:rsidRDefault="00323566" w:rsidP="00323566">
      <w:pPr>
        <w:spacing w:after="0"/>
        <w:rPr>
          <w:rFonts w:ascii="Times New Roman" w:hAnsi="Times New Roman" w:cs="Times New Roman"/>
          <w:b/>
          <w:sz w:val="24"/>
          <w:szCs w:val="24"/>
          <w:lang w:val="en-US"/>
        </w:rPr>
      </w:pPr>
    </w:p>
    <w:p w:rsidR="00D038E7" w:rsidRPr="00323566" w:rsidRDefault="00D038E7" w:rsidP="00D038E7">
      <w:pPr>
        <w:spacing w:after="0"/>
        <w:rPr>
          <w:rFonts w:ascii="Times New Roman" w:hAnsi="Times New Roman" w:cs="Times New Roman"/>
          <w:b/>
          <w:sz w:val="24"/>
          <w:szCs w:val="24"/>
          <w:lang w:val="en-US"/>
        </w:rPr>
      </w:pPr>
    </w:p>
    <w:p w:rsidR="00D038E7" w:rsidRPr="0035281B" w:rsidRDefault="00D038E7" w:rsidP="00D038E7">
      <w:pPr>
        <w:spacing w:after="0"/>
        <w:rPr>
          <w:rFonts w:ascii="Times New Roman" w:hAnsi="Times New Roman" w:cs="Times New Roman"/>
          <w:b/>
          <w:sz w:val="28"/>
          <w:szCs w:val="28"/>
        </w:rPr>
      </w:pPr>
      <w:r>
        <w:rPr>
          <w:rFonts w:ascii="Times New Roman" w:hAnsi="Times New Roman" w:cs="Times New Roman"/>
          <w:b/>
          <w:sz w:val="24"/>
          <w:szCs w:val="24"/>
        </w:rPr>
        <w:t xml:space="preserve">     </w:t>
      </w:r>
      <w:r w:rsidR="0035281B" w:rsidRPr="0035281B">
        <w:rPr>
          <w:rFonts w:ascii="Times New Roman" w:hAnsi="Times New Roman" w:cs="Times New Roman"/>
          <w:b/>
          <w:sz w:val="28"/>
          <w:szCs w:val="28"/>
        </w:rPr>
        <w:t>Наличност на 31.12.2020г.</w:t>
      </w:r>
      <w:r w:rsidR="00D540F6">
        <w:rPr>
          <w:rFonts w:ascii="Times New Roman" w:hAnsi="Times New Roman" w:cs="Times New Roman"/>
          <w:b/>
          <w:sz w:val="28"/>
          <w:szCs w:val="28"/>
        </w:rPr>
        <w:t xml:space="preserve">  - </w:t>
      </w:r>
      <w:r w:rsidR="0035281B" w:rsidRPr="0035281B">
        <w:rPr>
          <w:rFonts w:ascii="Times New Roman" w:hAnsi="Times New Roman" w:cs="Times New Roman"/>
          <w:b/>
          <w:sz w:val="28"/>
          <w:szCs w:val="28"/>
        </w:rPr>
        <w:t xml:space="preserve"> 9493.12лв.</w:t>
      </w:r>
      <w:r w:rsidRPr="0035281B">
        <w:rPr>
          <w:rFonts w:ascii="Times New Roman" w:hAnsi="Times New Roman" w:cs="Times New Roman"/>
          <w:b/>
          <w:sz w:val="28"/>
          <w:szCs w:val="28"/>
        </w:rPr>
        <w:t xml:space="preserve">                                                      </w:t>
      </w:r>
    </w:p>
    <w:p w:rsidR="00D038E7" w:rsidRDefault="00D038E7" w:rsidP="00D038E7">
      <w:pPr>
        <w:spacing w:after="0"/>
      </w:pPr>
      <w:r>
        <w:rPr>
          <w:rFonts w:ascii="Times New Roman" w:hAnsi="Times New Roman" w:cs="Times New Roman"/>
          <w:b/>
          <w:sz w:val="24"/>
          <w:szCs w:val="24"/>
        </w:rPr>
        <w:t xml:space="preserve">                                                              </w:t>
      </w:r>
    </w:p>
    <w:p w:rsidR="005B1728" w:rsidRDefault="005B1728" w:rsidP="005B1728">
      <w:pPr>
        <w:spacing w:after="0"/>
        <w:jc w:val="center"/>
        <w:rPr>
          <w:rFonts w:ascii="Monotype Corsiva" w:hAnsi="Monotype Corsiva" w:cs="Times New Roman"/>
          <w:b/>
          <w:sz w:val="48"/>
          <w:szCs w:val="48"/>
        </w:rPr>
      </w:pPr>
      <w:r>
        <w:rPr>
          <w:rFonts w:ascii="Monotype Corsiva" w:hAnsi="Monotype Corsiva" w:cs="Times New Roman"/>
          <w:b/>
          <w:sz w:val="48"/>
          <w:szCs w:val="48"/>
        </w:rPr>
        <w:t>Д о к  л а д</w:t>
      </w:r>
    </w:p>
    <w:p w:rsidR="005B1728" w:rsidRDefault="005B1728" w:rsidP="005B1728">
      <w:pPr>
        <w:spacing w:after="0"/>
        <w:ind w:left="1416" w:firstLine="708"/>
        <w:rPr>
          <w:rFonts w:ascii="Times New Roman" w:hAnsi="Times New Roman" w:cs="Times New Roman"/>
          <w:sz w:val="28"/>
          <w:szCs w:val="28"/>
        </w:rPr>
      </w:pPr>
    </w:p>
    <w:p w:rsidR="005B1728" w:rsidRDefault="005B1728" w:rsidP="005B1728">
      <w:pPr>
        <w:ind w:left="1416" w:firstLine="708"/>
        <w:rPr>
          <w:rFonts w:ascii="Monotype Corsiva" w:hAnsi="Monotype Corsiva" w:cs="Times New Roman"/>
          <w:b/>
          <w:sz w:val="32"/>
          <w:szCs w:val="32"/>
        </w:rPr>
      </w:pPr>
      <w:r>
        <w:rPr>
          <w:rFonts w:ascii="Monotype Corsiva" w:hAnsi="Monotype Corsiva" w:cs="Times New Roman"/>
          <w:b/>
          <w:sz w:val="32"/>
          <w:szCs w:val="32"/>
        </w:rPr>
        <w:t>за осъществените дейности през 2020г.</w:t>
      </w:r>
    </w:p>
    <w:p w:rsidR="005B1728" w:rsidRDefault="005B1728" w:rsidP="005B1728">
      <w:pPr>
        <w:ind w:left="1416" w:firstLine="708"/>
        <w:rPr>
          <w:rFonts w:ascii="Monotype Corsiva" w:hAnsi="Monotype Corsiva" w:cs="Times New Roman"/>
          <w:b/>
          <w:sz w:val="32"/>
          <w:szCs w:val="32"/>
        </w:rPr>
      </w:pPr>
      <w:r>
        <w:rPr>
          <w:rFonts w:ascii="Monotype Corsiva" w:hAnsi="Monotype Corsiva" w:cs="Times New Roman"/>
          <w:b/>
          <w:sz w:val="32"/>
          <w:szCs w:val="32"/>
        </w:rPr>
        <w:t>на Народно читалище „Възраждане – 1941 г.”</w:t>
      </w:r>
    </w:p>
    <w:p w:rsidR="005B1728" w:rsidRDefault="005B1728" w:rsidP="005B1728">
      <w:pPr>
        <w:ind w:left="1416" w:firstLine="708"/>
        <w:rPr>
          <w:rFonts w:ascii="Monotype Corsiva" w:hAnsi="Monotype Corsiva" w:cs="Times New Roman"/>
          <w:b/>
          <w:sz w:val="32"/>
          <w:szCs w:val="32"/>
        </w:rPr>
      </w:pPr>
      <w:r>
        <w:rPr>
          <w:rFonts w:ascii="Monotype Corsiva" w:hAnsi="Monotype Corsiva" w:cs="Times New Roman"/>
          <w:b/>
          <w:sz w:val="32"/>
          <w:szCs w:val="32"/>
        </w:rPr>
        <w:t>село Одринци, Община Добричка</w:t>
      </w:r>
    </w:p>
    <w:p w:rsidR="005B1728" w:rsidRDefault="005B1728" w:rsidP="005B1728">
      <w:pPr>
        <w:jc w:val="center"/>
        <w:rPr>
          <w:rFonts w:ascii="Times New Roman" w:hAnsi="Times New Roman" w:cs="Times New Roman"/>
          <w:sz w:val="28"/>
          <w:szCs w:val="28"/>
        </w:rPr>
      </w:pPr>
    </w:p>
    <w:p w:rsidR="005B1728" w:rsidRDefault="005B1728" w:rsidP="005B1728">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І. Въведение</w:t>
      </w:r>
    </w:p>
    <w:p w:rsidR="005B1728" w:rsidRDefault="005B1728" w:rsidP="005B1728">
      <w:pPr>
        <w:spacing w:after="0"/>
        <w:ind w:firstLine="708"/>
        <w:jc w:val="both"/>
        <w:rPr>
          <w:rFonts w:ascii="Times New Roman" w:hAnsi="Times New Roman" w:cs="Times New Roman"/>
          <w:sz w:val="28"/>
          <w:szCs w:val="28"/>
        </w:rPr>
      </w:pPr>
    </w:p>
    <w:p w:rsidR="005B1728" w:rsidRDefault="005B1728" w:rsidP="005B1728">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Народно читалище „Възраждане – 1941 г.”, село Одринци е традиционно самоуправляващо се културно–просветно сдружение в населеното място, което изпълнява и държавни културно–просветни задачи. Читалището е юридическо лице с нестопанска цел. </w:t>
      </w:r>
    </w:p>
    <w:p w:rsidR="005B1728" w:rsidRDefault="005B1728" w:rsidP="005B1728">
      <w:pPr>
        <w:ind w:firstLine="708"/>
        <w:jc w:val="both"/>
        <w:rPr>
          <w:rFonts w:ascii="Times New Roman" w:hAnsi="Times New Roman" w:cs="Times New Roman"/>
          <w:sz w:val="28"/>
          <w:szCs w:val="28"/>
        </w:rPr>
      </w:pPr>
      <w:r>
        <w:rPr>
          <w:rFonts w:ascii="Times New Roman" w:hAnsi="Times New Roman" w:cs="Times New Roman"/>
          <w:sz w:val="28"/>
          <w:szCs w:val="28"/>
        </w:rPr>
        <w:t xml:space="preserve"> Мисията на читалището е да създава и разпространява духовни ценности, творчески способности и задоволяване на културните, образователните и други потребности на хората от населеното място.</w:t>
      </w:r>
    </w:p>
    <w:p w:rsidR="005B1728" w:rsidRDefault="005B1728" w:rsidP="005B1728">
      <w:pPr>
        <w:jc w:val="both"/>
        <w:rPr>
          <w:rFonts w:ascii="Times New Roman" w:hAnsi="Times New Roman" w:cs="Times New Roman"/>
          <w:sz w:val="28"/>
          <w:szCs w:val="28"/>
        </w:rPr>
      </w:pPr>
      <w:r>
        <w:rPr>
          <w:rFonts w:ascii="Times New Roman" w:hAnsi="Times New Roman" w:cs="Times New Roman"/>
          <w:sz w:val="28"/>
          <w:szCs w:val="28"/>
        </w:rPr>
        <w:t xml:space="preserve">          Идеята на читалището е да утвърди мястото си на културен и информационен център в съвременното културно пространство. Основа за успешната работа е съчетаването на традицията със съвременните изисквания. Така използвайки старите традиции и съобразявайки се с новите обстоятелства да бъде надградено старото и да се съгради по-добро ново.</w:t>
      </w:r>
    </w:p>
    <w:p w:rsidR="005B1728" w:rsidRDefault="005B1728" w:rsidP="005B1728">
      <w:pPr>
        <w:jc w:val="both"/>
        <w:rPr>
          <w:rFonts w:ascii="Times New Roman" w:hAnsi="Times New Roman" w:cs="Times New Roman"/>
          <w:sz w:val="28"/>
          <w:szCs w:val="28"/>
        </w:rPr>
      </w:pPr>
      <w:r>
        <w:rPr>
          <w:rFonts w:ascii="Times New Roman" w:hAnsi="Times New Roman" w:cs="Times New Roman"/>
          <w:sz w:val="28"/>
          <w:szCs w:val="28"/>
        </w:rPr>
        <w:t xml:space="preserve">      Целите на читалището са да задоволяват потребностите на гражданите свързани със:</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Развитие и обогатяване на културния живот, социалната и образователна дейност в населеното място.</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Запазва обичаите и традициите на българския народ.</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Разширява знанията на гражданите и ги приобщава към ценностите и постиженията на науката, изкуството и културата.</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Възпитава и утвърждава националното самосъзнание и обогатяване на културния живот.</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Развива и подпомага любителското художествено творчество.</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Организира празненства, концерти, чествания и младежки дейности.</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Събира и разпространява знания за родния край.</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Създава и съхранява музейни колекции, съгласно Закона за културното наследство.</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Предоставя компютърни и интернет услуги.</w:t>
      </w:r>
    </w:p>
    <w:p w:rsidR="005B1728" w:rsidRDefault="005B1728" w:rsidP="005B1728">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Осигурява достъп до информация.</w:t>
      </w:r>
    </w:p>
    <w:p w:rsidR="005B1728" w:rsidRDefault="005B1728" w:rsidP="005B1728">
      <w:pPr>
        <w:ind w:firstLine="708"/>
        <w:jc w:val="both"/>
        <w:rPr>
          <w:rFonts w:ascii="Times New Roman" w:hAnsi="Times New Roman" w:cs="Times New Roman"/>
          <w:sz w:val="28"/>
          <w:szCs w:val="28"/>
        </w:rPr>
      </w:pPr>
      <w:r>
        <w:rPr>
          <w:rFonts w:ascii="Times New Roman" w:hAnsi="Times New Roman" w:cs="Times New Roman"/>
          <w:sz w:val="28"/>
          <w:szCs w:val="28"/>
        </w:rPr>
        <w:t>Читалището е място, където широк кръг от хора общуват с различни изкуства и се занимават с творчество. Тук човек се стреми да реализира онази част от себе си която е възможно, поради обстоятелствата на живота да е останала в сянка, но търси път за нейната изява.</w:t>
      </w:r>
    </w:p>
    <w:p w:rsidR="005B1728" w:rsidRDefault="005B1728" w:rsidP="005B1728">
      <w:pPr>
        <w:ind w:firstLine="708"/>
        <w:jc w:val="both"/>
        <w:rPr>
          <w:rFonts w:ascii="Times New Roman" w:hAnsi="Times New Roman" w:cs="Times New Roman"/>
          <w:b/>
          <w:sz w:val="28"/>
          <w:szCs w:val="28"/>
          <w:u w:val="single"/>
        </w:rPr>
      </w:pPr>
    </w:p>
    <w:p w:rsidR="005B1728" w:rsidRDefault="005B1728" w:rsidP="005B1728">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ІІ. Анализ на ресурсите</w:t>
      </w:r>
    </w:p>
    <w:p w:rsidR="005B1728" w:rsidRDefault="005B1728" w:rsidP="005B1728">
      <w:pPr>
        <w:spacing w:after="0"/>
        <w:ind w:firstLine="708"/>
        <w:jc w:val="both"/>
        <w:rPr>
          <w:rFonts w:ascii="Times New Roman" w:hAnsi="Times New Roman" w:cs="Times New Roman"/>
          <w:b/>
          <w:i/>
          <w:sz w:val="28"/>
          <w:szCs w:val="28"/>
          <w:u w:val="single"/>
        </w:rPr>
      </w:pPr>
    </w:p>
    <w:p w:rsidR="005B1728" w:rsidRDefault="005B1728" w:rsidP="005B1728">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Библиотечен персонал – 1 бройка читалищен секретар–библиотекар.</w:t>
      </w:r>
    </w:p>
    <w:p w:rsidR="005B1728" w:rsidRDefault="005B1728" w:rsidP="005B1728">
      <w:pPr>
        <w:ind w:left="708"/>
        <w:jc w:val="both"/>
        <w:rPr>
          <w:rFonts w:ascii="Times New Roman" w:hAnsi="Times New Roman" w:cs="Times New Roman"/>
          <w:b/>
          <w:i/>
          <w:sz w:val="28"/>
          <w:szCs w:val="28"/>
          <w:u w:val="single"/>
        </w:rPr>
      </w:pPr>
      <w:r>
        <w:rPr>
          <w:rFonts w:ascii="Times New Roman" w:hAnsi="Times New Roman" w:cs="Times New Roman"/>
          <w:b/>
          <w:i/>
          <w:sz w:val="28"/>
          <w:szCs w:val="28"/>
          <w:u w:val="single"/>
        </w:rPr>
        <w:t>ІІІ. Отчет</w:t>
      </w:r>
    </w:p>
    <w:p w:rsidR="005B1728" w:rsidRDefault="005B1728" w:rsidP="005B1728">
      <w:pPr>
        <w:pStyle w:val="a4"/>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Библиотечна дейност.</w:t>
      </w:r>
    </w:p>
    <w:p w:rsidR="005B1728" w:rsidRDefault="005B1728" w:rsidP="005B1728">
      <w:pPr>
        <w:ind w:firstLine="708"/>
        <w:jc w:val="both"/>
        <w:rPr>
          <w:rFonts w:ascii="Times New Roman" w:hAnsi="Times New Roman"/>
          <w:sz w:val="28"/>
          <w:szCs w:val="28"/>
        </w:rPr>
      </w:pPr>
      <w:r>
        <w:rPr>
          <w:rFonts w:ascii="Times New Roman" w:hAnsi="Times New Roman"/>
          <w:sz w:val="28"/>
          <w:szCs w:val="28"/>
        </w:rPr>
        <w:t xml:space="preserve">През 2020 г. една от основните дейности и приоритети е развитие и усъвършенстване на библиотечната дейност. Тази година по решение на настоятелството на НЧ библиотеката участва по Програма „Българските библиотеки – съвременни центрове за четене и информираност” и спечели проекта. Книжният фонд на библиотеката се обогати със 110 нови книги на стойност 1208.46лв. От проявеният интерес </w:t>
      </w:r>
      <w:r>
        <w:rPr>
          <w:rFonts w:ascii="Times New Roman" w:hAnsi="Times New Roman"/>
          <w:sz w:val="28"/>
          <w:szCs w:val="28"/>
          <w:lang w:val="en-US"/>
        </w:rPr>
        <w:t xml:space="preserve"> </w:t>
      </w:r>
      <w:r>
        <w:rPr>
          <w:rFonts w:ascii="Times New Roman" w:hAnsi="Times New Roman"/>
          <w:sz w:val="28"/>
          <w:szCs w:val="28"/>
        </w:rPr>
        <w:t xml:space="preserve">на населението към новите книги се увеличи  и броя на читателите в библиотеката.  Получихме и дарение от университетско издателство „Св. Климент Охридски” 6 книги Сто и петдесет шедьовъра на българския разказ и дарение от анонимен дарител 48 книги. Към настоящият момент библиотеката разполага с 4485 </w:t>
      </w:r>
      <w:r>
        <w:rPr>
          <w:rFonts w:ascii="Times New Roman" w:hAnsi="Times New Roman"/>
          <w:sz w:val="28"/>
          <w:szCs w:val="28"/>
        </w:rPr>
        <w:lastRenderedPageBreak/>
        <w:t>тома библиотечен фонд. Работи се за създаване и стимулиране на навици за четене, за подпомагане на индивидуално самообразование на различни нива.</w:t>
      </w:r>
    </w:p>
    <w:p w:rsidR="005B1728" w:rsidRDefault="005B1728" w:rsidP="005B1728">
      <w:pPr>
        <w:pStyle w:val="a4"/>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Културно–масова дейност.</w:t>
      </w:r>
    </w:p>
    <w:p w:rsidR="005B1728" w:rsidRDefault="005B1728" w:rsidP="005B1728">
      <w:pPr>
        <w:ind w:firstLine="708"/>
        <w:jc w:val="both"/>
        <w:rPr>
          <w:rFonts w:ascii="Times New Roman" w:hAnsi="Times New Roman"/>
          <w:sz w:val="28"/>
          <w:szCs w:val="28"/>
        </w:rPr>
      </w:pPr>
      <w:r>
        <w:rPr>
          <w:rFonts w:ascii="Times New Roman" w:hAnsi="Times New Roman"/>
          <w:sz w:val="28"/>
          <w:szCs w:val="28"/>
        </w:rPr>
        <w:t>Важен  приоритет на читалището е да отбелязва честването на официалните и традиционни празници, годишнини и бележити дати, свързани със съхраняването и популяризирането на местни традиции и обичаи с участие на групата за автентичен фолклор, Пенсионерски клуб и Кметство.</w:t>
      </w:r>
    </w:p>
    <w:p w:rsidR="005B1728" w:rsidRDefault="005B1728" w:rsidP="005B1728">
      <w:pPr>
        <w:ind w:firstLine="708"/>
        <w:jc w:val="both"/>
        <w:rPr>
          <w:rFonts w:ascii="Times New Roman" w:hAnsi="Times New Roman"/>
          <w:b/>
          <w:i/>
          <w:sz w:val="28"/>
          <w:szCs w:val="28"/>
        </w:rPr>
      </w:pP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ЯНУАРИ</w:t>
      </w:r>
    </w:p>
    <w:p w:rsidR="005B1728" w:rsidRDefault="005B1728" w:rsidP="005B1728">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Честване на 172 години от рождението на Христо Ботев. Проследяване живота и неговото творчество. Подреждане на табло в читалището.</w:t>
      </w:r>
    </w:p>
    <w:p w:rsidR="005B1728" w:rsidRDefault="005B1728" w:rsidP="005B1728">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Водосвет за здраве по случай Йорданов Ден – Богоявление. Увеселение на жителите на селото по повод празника.</w:t>
      </w:r>
    </w:p>
    <w:p w:rsidR="005B1728" w:rsidRDefault="005B1728" w:rsidP="005B1728">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Общоселско увеселение по повод Деня на родилната помощ. Спазване на всички традиции и обичаи.</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ФЕВРУАРИ</w:t>
      </w:r>
    </w:p>
    <w:p w:rsidR="005B1728" w:rsidRDefault="005B1728" w:rsidP="005B1728">
      <w:pPr>
        <w:pStyle w:val="a4"/>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138 години от рождението на Владимир Димитров – Майстора. Проследяване живота и неговото творчество.</w:t>
      </w:r>
    </w:p>
    <w:p w:rsidR="005B1728" w:rsidRDefault="005B1728" w:rsidP="005B1728">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164 години от създаване на първото българско читалище. Битова изложба „Съхранете българското”. Запознаване с дейността на читалището.</w:t>
      </w:r>
    </w:p>
    <w:p w:rsidR="005B1728" w:rsidRDefault="005B1728" w:rsidP="005B1728">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Честване Деня на лозаря – Трифон Зарезан. Общоселско увеселение. Конкурс за най–добро вино. Поздравления към лозарите от групата за автентичен фолклор към читалището.</w:t>
      </w:r>
    </w:p>
    <w:p w:rsidR="005B1728" w:rsidRDefault="005B1728" w:rsidP="005B1728">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147 години от обесването на Васил Левски. Създаване на кът с негови снимки и мисли в фоайето на читалището. </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МАРТ</w:t>
      </w:r>
    </w:p>
    <w:p w:rsidR="005B1728" w:rsidRDefault="005B1728" w:rsidP="005B1728">
      <w:pPr>
        <w:pStyle w:val="a4"/>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 xml:space="preserve"> „Баба Марта бързала,  мартенички вързала”, на децата от ДГ с. Долина, ДГ с. Ведрина и Дом за стари хора с. Ведрина. Отбелязване Деня на любителското художествено творчество.</w:t>
      </w:r>
    </w:p>
    <w:p w:rsidR="005B1728" w:rsidRDefault="005B1728" w:rsidP="005B1728">
      <w:pPr>
        <w:pStyle w:val="a4"/>
        <w:numPr>
          <w:ilvl w:val="0"/>
          <w:numId w:val="21"/>
        </w:numPr>
        <w:jc w:val="both"/>
        <w:rPr>
          <w:rFonts w:ascii="Times New Roman" w:hAnsi="Times New Roman" w:cs="Times New Roman"/>
          <w:sz w:val="28"/>
          <w:szCs w:val="28"/>
        </w:rPr>
      </w:pPr>
      <w:r>
        <w:rPr>
          <w:rFonts w:ascii="Times New Roman" w:eastAsia="Calibri" w:hAnsi="Times New Roman" w:cs="Times New Roman"/>
          <w:sz w:val="28"/>
          <w:szCs w:val="28"/>
        </w:rPr>
        <w:lastRenderedPageBreak/>
        <w:t>Национален</w:t>
      </w:r>
      <w:r>
        <w:rPr>
          <w:rFonts w:ascii="Times New Roman" w:hAnsi="Times New Roman" w:cs="Times New Roman"/>
          <w:sz w:val="28"/>
          <w:szCs w:val="28"/>
        </w:rPr>
        <w:t xml:space="preserve"> </w:t>
      </w:r>
      <w:r>
        <w:rPr>
          <w:rFonts w:ascii="Times New Roman" w:eastAsia="Calibri" w:hAnsi="Times New Roman" w:cs="Times New Roman"/>
          <w:sz w:val="28"/>
          <w:szCs w:val="28"/>
        </w:rPr>
        <w:t>празник на България</w:t>
      </w:r>
      <w:r>
        <w:rPr>
          <w:rFonts w:ascii="Times New Roman" w:hAnsi="Times New Roman" w:cs="Times New Roman"/>
          <w:sz w:val="28"/>
          <w:szCs w:val="28"/>
        </w:rPr>
        <w:t xml:space="preserve"> – п</w:t>
      </w:r>
      <w:r>
        <w:rPr>
          <w:rFonts w:ascii="Times New Roman" w:eastAsia="Calibri" w:hAnsi="Times New Roman" w:cs="Times New Roman"/>
          <w:sz w:val="28"/>
          <w:szCs w:val="28"/>
        </w:rPr>
        <w:t>одреждане на кът с материали</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 случай </w:t>
      </w:r>
      <w:r>
        <w:rPr>
          <w:rFonts w:ascii="Times New Roman" w:hAnsi="Times New Roman" w:cs="Times New Roman"/>
          <w:sz w:val="28"/>
          <w:szCs w:val="28"/>
        </w:rPr>
        <w:t>О</w:t>
      </w:r>
      <w:r>
        <w:rPr>
          <w:rFonts w:ascii="Times New Roman" w:eastAsia="Calibri" w:hAnsi="Times New Roman" w:cs="Times New Roman"/>
          <w:sz w:val="28"/>
          <w:szCs w:val="28"/>
        </w:rPr>
        <w:t>свобождението</w:t>
      </w:r>
      <w:r>
        <w:rPr>
          <w:rFonts w:ascii="Times New Roman" w:hAnsi="Times New Roman" w:cs="Times New Roman"/>
          <w:sz w:val="28"/>
          <w:szCs w:val="28"/>
        </w:rPr>
        <w:t xml:space="preserve"> на България във фоайето на читалището.</w:t>
      </w:r>
    </w:p>
    <w:p w:rsidR="005B1728" w:rsidRDefault="005B1728" w:rsidP="005B1728">
      <w:pPr>
        <w:pStyle w:val="a4"/>
        <w:numPr>
          <w:ilvl w:val="0"/>
          <w:numId w:val="21"/>
        </w:numPr>
        <w:jc w:val="both"/>
        <w:rPr>
          <w:rFonts w:ascii="Times New Roman" w:hAnsi="Times New Roman" w:cs="Times New Roman"/>
          <w:sz w:val="28"/>
          <w:szCs w:val="28"/>
        </w:rPr>
      </w:pPr>
      <w:r>
        <w:rPr>
          <w:rFonts w:ascii="Times New Roman" w:eastAsia="Calibri" w:hAnsi="Times New Roman" w:cs="Times New Roman"/>
          <w:sz w:val="28"/>
          <w:szCs w:val="28"/>
        </w:rPr>
        <w:t xml:space="preserve">Кулинарна изложба посветена на деня на жената 8-ми март. </w:t>
      </w:r>
    </w:p>
    <w:p w:rsidR="005B1728" w:rsidRDefault="005B1728" w:rsidP="005B1728">
      <w:pPr>
        <w:pStyle w:val="a4"/>
        <w:numPr>
          <w:ilvl w:val="0"/>
          <w:numId w:val="21"/>
        </w:numPr>
        <w:jc w:val="both"/>
        <w:rPr>
          <w:rFonts w:ascii="Times New Roman" w:hAnsi="Times New Roman" w:cs="Times New Roman"/>
          <w:sz w:val="28"/>
          <w:szCs w:val="28"/>
        </w:rPr>
      </w:pPr>
      <w:r>
        <w:rPr>
          <w:rFonts w:ascii="Times New Roman" w:eastAsia="Calibri" w:hAnsi="Times New Roman" w:cs="Times New Roman"/>
          <w:sz w:val="28"/>
          <w:szCs w:val="28"/>
        </w:rPr>
        <w:t>Международен ден на жената</w:t>
      </w:r>
      <w:r>
        <w:rPr>
          <w:rFonts w:ascii="Times New Roman" w:hAnsi="Times New Roman" w:cs="Times New Roman"/>
          <w:sz w:val="28"/>
          <w:szCs w:val="28"/>
        </w:rPr>
        <w:t xml:space="preserve"> – о</w:t>
      </w:r>
      <w:r>
        <w:rPr>
          <w:rFonts w:ascii="Times New Roman" w:eastAsia="Calibri" w:hAnsi="Times New Roman" w:cs="Times New Roman"/>
          <w:sz w:val="28"/>
          <w:szCs w:val="28"/>
        </w:rPr>
        <w:t xml:space="preserve">бщоселско </w:t>
      </w:r>
      <w:r>
        <w:rPr>
          <w:rFonts w:ascii="Times New Roman" w:hAnsi="Times New Roman" w:cs="Times New Roman"/>
          <w:sz w:val="28"/>
          <w:szCs w:val="28"/>
        </w:rPr>
        <w:t xml:space="preserve">увеселение </w:t>
      </w:r>
    </w:p>
    <w:p w:rsidR="005B1728" w:rsidRDefault="005B1728" w:rsidP="005B1728">
      <w:pPr>
        <w:pStyle w:val="a4"/>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Посрещане на Първа пролет. Забавно увеселение </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АПРИЛ</w:t>
      </w:r>
    </w:p>
    <w:p w:rsidR="005B1728" w:rsidRDefault="005B1728" w:rsidP="005B1728">
      <w:pPr>
        <w:pStyle w:val="a4"/>
        <w:numPr>
          <w:ilvl w:val="0"/>
          <w:numId w:val="22"/>
        </w:numPr>
        <w:spacing w:after="0"/>
        <w:ind w:hanging="217"/>
        <w:jc w:val="both"/>
        <w:rPr>
          <w:rFonts w:ascii="Times New Roman" w:hAnsi="Times New Roman" w:cs="Times New Roman"/>
          <w:sz w:val="28"/>
          <w:szCs w:val="28"/>
        </w:rPr>
      </w:pPr>
      <w:r>
        <w:rPr>
          <w:rFonts w:ascii="Times New Roman" w:hAnsi="Times New Roman" w:cs="Times New Roman"/>
          <w:sz w:val="28"/>
          <w:szCs w:val="28"/>
        </w:rPr>
        <w:t>Ден на хумора, сатирата и забавата. Изложба на хумористични книги от български автори във фоайето на читалището.</w:t>
      </w:r>
    </w:p>
    <w:p w:rsidR="005B1728" w:rsidRDefault="005B1728" w:rsidP="005B1728">
      <w:pPr>
        <w:pStyle w:val="a4"/>
        <w:numPr>
          <w:ilvl w:val="0"/>
          <w:numId w:val="22"/>
        </w:numPr>
        <w:ind w:hanging="217"/>
        <w:jc w:val="both"/>
        <w:rPr>
          <w:rFonts w:ascii="Times New Roman" w:hAnsi="Times New Roman" w:cs="Times New Roman"/>
          <w:sz w:val="28"/>
          <w:szCs w:val="28"/>
        </w:rPr>
      </w:pPr>
      <w:r>
        <w:rPr>
          <w:rFonts w:ascii="Times New Roman" w:hAnsi="Times New Roman" w:cs="Times New Roman"/>
          <w:sz w:val="28"/>
          <w:szCs w:val="28"/>
        </w:rPr>
        <w:t>Лазаров ден – обхождане на селото от лазарки и благославяне за здраве и берекет.</w:t>
      </w:r>
    </w:p>
    <w:p w:rsidR="005B1728" w:rsidRDefault="005B1728" w:rsidP="005B1728">
      <w:pPr>
        <w:pStyle w:val="a4"/>
        <w:numPr>
          <w:ilvl w:val="0"/>
          <w:numId w:val="22"/>
        </w:numPr>
        <w:ind w:hanging="217"/>
        <w:jc w:val="both"/>
        <w:rPr>
          <w:rFonts w:ascii="Times New Roman" w:hAnsi="Times New Roman" w:cs="Times New Roman"/>
          <w:sz w:val="28"/>
          <w:szCs w:val="28"/>
        </w:rPr>
      </w:pPr>
      <w:r>
        <w:rPr>
          <w:rFonts w:ascii="Times New Roman" w:hAnsi="Times New Roman" w:cs="Times New Roman"/>
          <w:sz w:val="28"/>
          <w:szCs w:val="28"/>
        </w:rPr>
        <w:t>Световният ден на Земята – изложба и беседа в читалището. Засаждане на дръвчета и цветя.</w:t>
      </w:r>
    </w:p>
    <w:p w:rsidR="005B1728" w:rsidRDefault="005B1728" w:rsidP="005B1728">
      <w:pPr>
        <w:pStyle w:val="a4"/>
        <w:numPr>
          <w:ilvl w:val="0"/>
          <w:numId w:val="22"/>
        </w:numPr>
        <w:ind w:hanging="217"/>
        <w:jc w:val="both"/>
        <w:rPr>
          <w:rFonts w:ascii="Times New Roman" w:hAnsi="Times New Roman" w:cs="Times New Roman"/>
          <w:sz w:val="28"/>
          <w:szCs w:val="28"/>
        </w:rPr>
      </w:pPr>
      <w:r>
        <w:rPr>
          <w:rFonts w:ascii="Times New Roman" w:hAnsi="Times New Roman" w:cs="Times New Roman"/>
          <w:sz w:val="28"/>
          <w:szCs w:val="28"/>
        </w:rPr>
        <w:t>Организиране на дарителска кампания, посветена на Международния ден на книгата – „Дари книга – роди мечта”. Един ден – маратон на четенето.</w:t>
      </w:r>
    </w:p>
    <w:p w:rsidR="005B1728" w:rsidRDefault="005B1728" w:rsidP="005B1728">
      <w:pPr>
        <w:pStyle w:val="a4"/>
        <w:numPr>
          <w:ilvl w:val="0"/>
          <w:numId w:val="22"/>
        </w:numPr>
        <w:ind w:hanging="217"/>
        <w:jc w:val="both"/>
        <w:rPr>
          <w:rFonts w:ascii="Times New Roman" w:hAnsi="Times New Roman" w:cs="Times New Roman"/>
          <w:sz w:val="28"/>
          <w:szCs w:val="28"/>
        </w:rPr>
      </w:pPr>
      <w:r>
        <w:rPr>
          <w:rFonts w:ascii="Times New Roman" w:hAnsi="Times New Roman" w:cs="Times New Roman"/>
          <w:sz w:val="28"/>
          <w:szCs w:val="28"/>
        </w:rPr>
        <w:t>Великденска кулинарна изложба и конкурс за най – красиво боядисано яйце по случай Великденските празници. Общоселско увеселение. Изработване на великденско дръвче.</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МАЙ</w:t>
      </w:r>
    </w:p>
    <w:p w:rsidR="005B1728" w:rsidRDefault="005B1728" w:rsidP="005B1728">
      <w:pPr>
        <w:pStyle w:val="a4"/>
        <w:numPr>
          <w:ilvl w:val="0"/>
          <w:numId w:val="23"/>
        </w:numPr>
        <w:spacing w:after="0"/>
        <w:ind w:hanging="217"/>
        <w:jc w:val="both"/>
        <w:rPr>
          <w:rFonts w:ascii="Times New Roman" w:hAnsi="Times New Roman" w:cs="Times New Roman"/>
          <w:sz w:val="28"/>
          <w:szCs w:val="28"/>
        </w:rPr>
      </w:pPr>
      <w:r>
        <w:rPr>
          <w:rFonts w:ascii="Times New Roman" w:hAnsi="Times New Roman" w:cs="Times New Roman"/>
          <w:sz w:val="28"/>
          <w:szCs w:val="28"/>
        </w:rPr>
        <w:t>Ден на село Одринци. Гергьовден – събор на селото. Общоселско увеселение – „Хоро на мегдана”.</w:t>
      </w:r>
    </w:p>
    <w:p w:rsidR="005B1728" w:rsidRDefault="005B1728" w:rsidP="005B1728">
      <w:pPr>
        <w:pStyle w:val="a4"/>
        <w:numPr>
          <w:ilvl w:val="0"/>
          <w:numId w:val="23"/>
        </w:numPr>
        <w:ind w:hanging="217"/>
        <w:jc w:val="both"/>
        <w:rPr>
          <w:rFonts w:ascii="Times New Roman" w:hAnsi="Times New Roman" w:cs="Times New Roman"/>
          <w:sz w:val="28"/>
          <w:szCs w:val="28"/>
        </w:rPr>
      </w:pPr>
      <w:r>
        <w:rPr>
          <w:rFonts w:ascii="Times New Roman" w:hAnsi="Times New Roman" w:cs="Times New Roman"/>
          <w:sz w:val="28"/>
          <w:szCs w:val="28"/>
        </w:rPr>
        <w:t>Ден на библиотекаря – „Ден на отворените врати” – библиотекар за един ден.</w:t>
      </w:r>
    </w:p>
    <w:p w:rsidR="005B1728" w:rsidRDefault="005B1728" w:rsidP="005B1728">
      <w:pPr>
        <w:pStyle w:val="a4"/>
        <w:numPr>
          <w:ilvl w:val="0"/>
          <w:numId w:val="23"/>
        </w:numPr>
        <w:ind w:hanging="217"/>
        <w:jc w:val="both"/>
        <w:rPr>
          <w:rFonts w:ascii="Times New Roman" w:hAnsi="Times New Roman" w:cs="Times New Roman"/>
          <w:sz w:val="28"/>
          <w:szCs w:val="28"/>
        </w:rPr>
      </w:pPr>
      <w:r>
        <w:rPr>
          <w:rFonts w:ascii="Times New Roman" w:hAnsi="Times New Roman" w:cs="Times New Roman"/>
          <w:sz w:val="28"/>
          <w:szCs w:val="28"/>
        </w:rPr>
        <w:t>Ден на българската култура и славянската писменост. Тържествен доклад и тематично табло във връзка с празника.</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ЮНИ</w:t>
      </w:r>
    </w:p>
    <w:p w:rsidR="005B1728" w:rsidRDefault="005B1728" w:rsidP="005B1728">
      <w:pPr>
        <w:pStyle w:val="a4"/>
        <w:numPr>
          <w:ilvl w:val="0"/>
          <w:numId w:val="2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Ден на детето празник – в ДГ с. Долина.</w:t>
      </w:r>
    </w:p>
    <w:p w:rsidR="005B1728" w:rsidRDefault="005B1728" w:rsidP="005B1728">
      <w:pPr>
        <w:pStyle w:val="a4"/>
        <w:numPr>
          <w:ilvl w:val="0"/>
          <w:numId w:val="2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Ден на Христо Ботев – подреждане на кът с материали по темата.</w:t>
      </w:r>
    </w:p>
    <w:p w:rsidR="005B1728" w:rsidRDefault="005B1728" w:rsidP="005B1728">
      <w:pPr>
        <w:pStyle w:val="a4"/>
        <w:numPr>
          <w:ilvl w:val="0"/>
          <w:numId w:val="2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Еньовден – поход в гората с певческата група, събиране на билки и беседа за значението на билките.</w:t>
      </w:r>
    </w:p>
    <w:p w:rsidR="005B1728" w:rsidRDefault="005B1728" w:rsidP="005B1728">
      <w:pPr>
        <w:pStyle w:val="a4"/>
        <w:numPr>
          <w:ilvl w:val="0"/>
          <w:numId w:val="24"/>
        </w:numPr>
        <w:ind w:left="1134" w:hanging="283"/>
        <w:jc w:val="both"/>
        <w:rPr>
          <w:rFonts w:ascii="Times New Roman" w:hAnsi="Times New Roman"/>
          <w:sz w:val="28"/>
          <w:szCs w:val="28"/>
        </w:rPr>
      </w:pPr>
      <w:r>
        <w:rPr>
          <w:rFonts w:ascii="Times New Roman" w:hAnsi="Times New Roman" w:cs="Times New Roman"/>
          <w:sz w:val="28"/>
          <w:szCs w:val="28"/>
        </w:rPr>
        <w:t>Празник на Община Добричка – събора „Песни и танци на слънчева Добруджа” в с.Дебрене.</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ЮЛИ</w:t>
      </w:r>
    </w:p>
    <w:p w:rsidR="005B1728" w:rsidRDefault="005B1728" w:rsidP="005B1728">
      <w:pPr>
        <w:pStyle w:val="a4"/>
        <w:numPr>
          <w:ilvl w:val="0"/>
          <w:numId w:val="25"/>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lastRenderedPageBreak/>
        <w:t>„Здравей ваканция”: летни занимания за децата - запознаване на децата с автори на детски произведения, организиране на забавни игри, запознаване на децата с народните обичаи, песни и танци характерни за селото.</w:t>
      </w:r>
    </w:p>
    <w:p w:rsidR="005B1728" w:rsidRDefault="005B1728" w:rsidP="005B1728">
      <w:pPr>
        <w:pStyle w:val="a4"/>
        <w:numPr>
          <w:ilvl w:val="0"/>
          <w:numId w:val="25"/>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170 г. от рождението Иван Вазов – литературно четене и изложбен кът за творчеството му.</w:t>
      </w:r>
    </w:p>
    <w:p w:rsidR="005B1728" w:rsidRDefault="005B1728" w:rsidP="005B1728">
      <w:pPr>
        <w:pStyle w:val="a4"/>
        <w:numPr>
          <w:ilvl w:val="0"/>
          <w:numId w:val="25"/>
        </w:numPr>
        <w:ind w:left="1134" w:hanging="283"/>
        <w:jc w:val="both"/>
        <w:rPr>
          <w:rFonts w:ascii="Times New Roman" w:hAnsi="Times New Roman" w:cs="Times New Roman"/>
          <w:sz w:val="28"/>
          <w:szCs w:val="28"/>
        </w:rPr>
      </w:pPr>
      <w:r>
        <w:rPr>
          <w:rFonts w:ascii="Times New Roman" w:hAnsi="Times New Roman" w:cs="Times New Roman"/>
          <w:sz w:val="28"/>
          <w:szCs w:val="28"/>
        </w:rPr>
        <w:t>Участие на групата за автентичен фолклор на събора посветен на Света Марина в с. Крумово, обл. Варна.</w:t>
      </w:r>
    </w:p>
    <w:p w:rsidR="005B1728" w:rsidRDefault="005B1728" w:rsidP="005B1728">
      <w:pPr>
        <w:ind w:firstLine="708"/>
        <w:jc w:val="both"/>
        <w:rPr>
          <w:rFonts w:ascii="Times New Roman" w:hAnsi="Times New Roman"/>
          <w:b/>
          <w:i/>
          <w:sz w:val="28"/>
          <w:szCs w:val="28"/>
        </w:rPr>
      </w:pPr>
      <w:r>
        <w:rPr>
          <w:rFonts w:ascii="Times New Roman" w:hAnsi="Times New Roman" w:cs="Times New Roman"/>
          <w:i/>
          <w:sz w:val="28"/>
          <w:szCs w:val="28"/>
        </w:rPr>
        <w:t xml:space="preserve"> </w:t>
      </w:r>
      <w:r>
        <w:rPr>
          <w:rFonts w:ascii="Times New Roman" w:hAnsi="Times New Roman"/>
          <w:b/>
          <w:i/>
          <w:sz w:val="28"/>
          <w:szCs w:val="28"/>
        </w:rPr>
        <w:t>Месец АВГУСТ</w:t>
      </w:r>
    </w:p>
    <w:p w:rsidR="005B1728" w:rsidRDefault="005B1728" w:rsidP="005B1728">
      <w:pPr>
        <w:pStyle w:val="a4"/>
        <w:numPr>
          <w:ilvl w:val="0"/>
          <w:numId w:val="26"/>
        </w:numPr>
        <w:ind w:left="1134" w:hanging="283"/>
        <w:jc w:val="both"/>
        <w:rPr>
          <w:rFonts w:ascii="Times New Roman" w:hAnsi="Times New Roman"/>
          <w:sz w:val="28"/>
          <w:szCs w:val="28"/>
        </w:rPr>
      </w:pPr>
      <w:r>
        <w:rPr>
          <w:rFonts w:ascii="Times New Roman" w:hAnsi="Times New Roman" w:cs="Times New Roman"/>
          <w:sz w:val="28"/>
          <w:szCs w:val="28"/>
        </w:rPr>
        <w:t>Ден на Градинаря. Общоселско тържество.</w:t>
      </w:r>
    </w:p>
    <w:p w:rsidR="005B1728" w:rsidRDefault="005B1728" w:rsidP="005B1728">
      <w:pPr>
        <w:pStyle w:val="a4"/>
        <w:numPr>
          <w:ilvl w:val="0"/>
          <w:numId w:val="26"/>
        </w:numPr>
        <w:ind w:left="1134" w:hanging="283"/>
        <w:jc w:val="both"/>
        <w:rPr>
          <w:rFonts w:ascii="Times New Roman" w:hAnsi="Times New Roman"/>
          <w:sz w:val="28"/>
          <w:szCs w:val="28"/>
        </w:rPr>
      </w:pPr>
      <w:r>
        <w:rPr>
          <w:rFonts w:ascii="Times New Roman" w:hAnsi="Times New Roman" w:cs="Times New Roman"/>
          <w:sz w:val="28"/>
          <w:szCs w:val="28"/>
        </w:rPr>
        <w:t>Богородица. Водосвет за здраве. Общоселско тържество.</w:t>
      </w:r>
    </w:p>
    <w:p w:rsidR="005B1728" w:rsidRDefault="005B1728" w:rsidP="005B1728">
      <w:pPr>
        <w:pStyle w:val="a4"/>
        <w:numPr>
          <w:ilvl w:val="0"/>
          <w:numId w:val="26"/>
        </w:numPr>
        <w:ind w:left="1134" w:hanging="283"/>
        <w:jc w:val="both"/>
        <w:rPr>
          <w:rFonts w:ascii="Times New Roman" w:hAnsi="Times New Roman"/>
          <w:sz w:val="28"/>
          <w:szCs w:val="28"/>
        </w:rPr>
      </w:pPr>
      <w:r>
        <w:rPr>
          <w:rFonts w:ascii="Times New Roman" w:hAnsi="Times New Roman" w:cs="Times New Roman"/>
          <w:sz w:val="28"/>
          <w:szCs w:val="28"/>
        </w:rPr>
        <w:t>132 години от рождението на добруджанската поетеса Дора Габе – изложба „Спомени за творчеството й”.</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СЕПТЕМВРИ</w:t>
      </w:r>
    </w:p>
    <w:p w:rsidR="005B1728" w:rsidRDefault="005B1728" w:rsidP="005B1728">
      <w:pPr>
        <w:pStyle w:val="a4"/>
        <w:numPr>
          <w:ilvl w:val="0"/>
          <w:numId w:val="27"/>
        </w:numPr>
        <w:ind w:left="1134" w:hanging="283"/>
        <w:jc w:val="both"/>
        <w:rPr>
          <w:rFonts w:ascii="Times New Roman" w:hAnsi="Times New Roman"/>
          <w:sz w:val="28"/>
          <w:szCs w:val="28"/>
        </w:rPr>
      </w:pPr>
      <w:r>
        <w:rPr>
          <w:rFonts w:ascii="Times New Roman" w:hAnsi="Times New Roman" w:cs="Times New Roman"/>
          <w:sz w:val="28"/>
          <w:szCs w:val="28"/>
        </w:rPr>
        <w:t>Съединението на България – подреждане на кът с материали по темата</w:t>
      </w:r>
    </w:p>
    <w:p w:rsidR="005B1728" w:rsidRDefault="005B1728" w:rsidP="005B1728">
      <w:pPr>
        <w:pStyle w:val="a4"/>
        <w:numPr>
          <w:ilvl w:val="0"/>
          <w:numId w:val="27"/>
        </w:numPr>
        <w:ind w:left="1134" w:hanging="283"/>
        <w:jc w:val="both"/>
        <w:rPr>
          <w:rFonts w:ascii="Times New Roman" w:hAnsi="Times New Roman"/>
          <w:sz w:val="28"/>
          <w:szCs w:val="28"/>
        </w:rPr>
      </w:pPr>
      <w:r>
        <w:rPr>
          <w:rFonts w:ascii="Times New Roman" w:hAnsi="Times New Roman"/>
          <w:sz w:val="28"/>
          <w:szCs w:val="28"/>
        </w:rPr>
        <w:t>Ден на</w:t>
      </w:r>
      <w:r>
        <w:rPr>
          <w:rFonts w:ascii="Times New Roman" w:hAnsi="Times New Roman" w:cs="Times New Roman"/>
          <w:sz w:val="28"/>
          <w:szCs w:val="28"/>
        </w:rPr>
        <w:t xml:space="preserve"> Независимостта – тържествено отбелязване на празника.</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ОКТОМВРИ</w:t>
      </w:r>
    </w:p>
    <w:p w:rsidR="005B1728" w:rsidRDefault="005B1728" w:rsidP="005B1728">
      <w:pPr>
        <w:spacing w:after="0"/>
        <w:jc w:val="both"/>
        <w:rPr>
          <w:rFonts w:ascii="Times New Roman" w:hAnsi="Times New Roman" w:cs="Times New Roman"/>
          <w:sz w:val="28"/>
          <w:szCs w:val="28"/>
        </w:rPr>
      </w:pPr>
      <w:r>
        <w:rPr>
          <w:rFonts w:ascii="Times New Roman" w:hAnsi="Times New Roman" w:cs="Times New Roman"/>
          <w:sz w:val="28"/>
          <w:szCs w:val="28"/>
        </w:rPr>
        <w:t xml:space="preserve">       1. Честване на 80 години от създаването на НЧ  "Възраждане - 1941г." </w:t>
      </w:r>
    </w:p>
    <w:p w:rsidR="005B1728" w:rsidRDefault="005B1728" w:rsidP="005B1728">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Провеждане на тържествено събрание.</w:t>
      </w:r>
    </w:p>
    <w:p w:rsidR="005B1728" w:rsidRDefault="005B1728" w:rsidP="005B1728">
      <w:pPr>
        <w:spacing w:after="0"/>
        <w:jc w:val="both"/>
        <w:rPr>
          <w:rFonts w:ascii="Times New Roman" w:hAnsi="Times New Roman" w:cs="Times New Roman"/>
          <w:sz w:val="28"/>
          <w:szCs w:val="28"/>
        </w:rPr>
      </w:pPr>
      <w:r>
        <w:rPr>
          <w:rFonts w:ascii="Times New Roman" w:hAnsi="Times New Roman" w:cs="Times New Roman"/>
          <w:sz w:val="28"/>
          <w:szCs w:val="28"/>
        </w:rPr>
        <w:t xml:space="preserve">           - "Одринци пее и танцува" - фолклорен празник</w:t>
      </w:r>
    </w:p>
    <w:p w:rsidR="005B1728" w:rsidRDefault="005B1728" w:rsidP="005B1728">
      <w:pPr>
        <w:jc w:val="both"/>
        <w:rPr>
          <w:rFonts w:ascii="Times New Roman" w:hAnsi="Times New Roman" w:cs="Times New Roman"/>
          <w:sz w:val="28"/>
          <w:szCs w:val="28"/>
        </w:rPr>
      </w:pPr>
      <w:r>
        <w:rPr>
          <w:rFonts w:ascii="Times New Roman" w:hAnsi="Times New Roman" w:cs="Times New Roman"/>
          <w:sz w:val="28"/>
          <w:szCs w:val="28"/>
        </w:rPr>
        <w:t xml:space="preserve">        2. Честване деня на възрастните хора и музиката. Поздрав от певческата група на читалището.</w:t>
      </w:r>
    </w:p>
    <w:p w:rsidR="005B1728" w:rsidRDefault="005B1728" w:rsidP="005B1728">
      <w:pPr>
        <w:spacing w:after="0"/>
        <w:jc w:val="both"/>
        <w:rPr>
          <w:rFonts w:ascii="Times New Roman" w:hAnsi="Times New Roman" w:cs="Times New Roman"/>
          <w:sz w:val="28"/>
          <w:szCs w:val="28"/>
        </w:rPr>
      </w:pPr>
      <w:r>
        <w:rPr>
          <w:rFonts w:ascii="Times New Roman" w:hAnsi="Times New Roman" w:cs="Times New Roman"/>
          <w:sz w:val="28"/>
          <w:szCs w:val="28"/>
        </w:rPr>
        <w:t xml:space="preserve">           3. Ден на усмивката – увеселителна програма с хората от третата възраст.</w:t>
      </w:r>
    </w:p>
    <w:p w:rsidR="005B1728" w:rsidRDefault="005B1728" w:rsidP="005B1728">
      <w:pPr>
        <w:jc w:val="both"/>
        <w:rPr>
          <w:rFonts w:ascii="Times New Roman" w:hAnsi="Times New Roman" w:cs="Times New Roman"/>
          <w:sz w:val="28"/>
          <w:szCs w:val="28"/>
        </w:rPr>
      </w:pPr>
      <w:r>
        <w:rPr>
          <w:rFonts w:ascii="Times New Roman" w:hAnsi="Times New Roman" w:cs="Times New Roman"/>
          <w:sz w:val="28"/>
          <w:szCs w:val="28"/>
        </w:rPr>
        <w:t xml:space="preserve">          4. Световния ден за защита на животните.  „И те имат душа” – подреждане на кът по темата.</w:t>
      </w:r>
    </w:p>
    <w:p w:rsidR="005B1728" w:rsidRDefault="005B1728" w:rsidP="005B1728">
      <w:pPr>
        <w:jc w:val="both"/>
        <w:rPr>
          <w:rFonts w:ascii="Times New Roman" w:hAnsi="Times New Roman" w:cs="Times New Roman"/>
          <w:sz w:val="28"/>
          <w:szCs w:val="28"/>
        </w:rPr>
      </w:pPr>
      <w:r>
        <w:rPr>
          <w:rFonts w:ascii="Times New Roman" w:hAnsi="Times New Roman" w:cs="Times New Roman"/>
          <w:sz w:val="28"/>
          <w:szCs w:val="28"/>
        </w:rPr>
        <w:t xml:space="preserve">            5. Есенен панаир - изложение на плодове и зеленчуци собствено производство</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НОЕМВРИ</w:t>
      </w:r>
    </w:p>
    <w:p w:rsidR="005B1728" w:rsidRDefault="005B1728" w:rsidP="005B1728">
      <w:pPr>
        <w:pStyle w:val="a4"/>
        <w:numPr>
          <w:ilvl w:val="0"/>
          <w:numId w:val="28"/>
        </w:numPr>
        <w:ind w:left="1134" w:hanging="283"/>
        <w:jc w:val="both"/>
        <w:rPr>
          <w:rFonts w:ascii="Times New Roman" w:hAnsi="Times New Roman"/>
          <w:sz w:val="28"/>
          <w:szCs w:val="28"/>
        </w:rPr>
      </w:pPr>
      <w:r>
        <w:rPr>
          <w:rFonts w:ascii="Times New Roman" w:hAnsi="Times New Roman" w:cs="Times New Roman"/>
          <w:sz w:val="28"/>
          <w:szCs w:val="28"/>
        </w:rPr>
        <w:t>Ден на народните будители. Подреждане на кът във фоайето на читалището.</w:t>
      </w:r>
    </w:p>
    <w:p w:rsidR="005B1728" w:rsidRDefault="005B1728" w:rsidP="005B1728">
      <w:pPr>
        <w:pStyle w:val="a4"/>
        <w:numPr>
          <w:ilvl w:val="0"/>
          <w:numId w:val="28"/>
        </w:numPr>
        <w:ind w:left="1134" w:hanging="283"/>
        <w:jc w:val="both"/>
        <w:rPr>
          <w:rFonts w:ascii="Times New Roman" w:hAnsi="Times New Roman"/>
          <w:sz w:val="28"/>
          <w:szCs w:val="28"/>
        </w:rPr>
      </w:pPr>
      <w:r>
        <w:rPr>
          <w:rFonts w:ascii="Times New Roman" w:hAnsi="Times New Roman" w:cs="Times New Roman"/>
          <w:sz w:val="28"/>
          <w:szCs w:val="28"/>
        </w:rPr>
        <w:lastRenderedPageBreak/>
        <w:t>140 години от рождението на Йордан Йовков - подреждане кът по темата и четене на разкази</w:t>
      </w:r>
    </w:p>
    <w:p w:rsidR="005B1728" w:rsidRDefault="005B1728" w:rsidP="005B1728">
      <w:pPr>
        <w:pStyle w:val="a4"/>
        <w:numPr>
          <w:ilvl w:val="0"/>
          <w:numId w:val="28"/>
        </w:numPr>
        <w:ind w:left="1134" w:hanging="283"/>
        <w:jc w:val="both"/>
        <w:rPr>
          <w:rFonts w:ascii="Times New Roman" w:hAnsi="Times New Roman"/>
          <w:sz w:val="28"/>
          <w:szCs w:val="28"/>
        </w:rPr>
      </w:pPr>
      <w:r>
        <w:rPr>
          <w:rFonts w:ascii="Times New Roman" w:hAnsi="Times New Roman" w:cs="Times New Roman"/>
          <w:sz w:val="28"/>
          <w:szCs w:val="28"/>
        </w:rPr>
        <w:t>Ден на християнското семейство. Беседа за истинските добродетели. Общоселско тържество.</w:t>
      </w:r>
    </w:p>
    <w:p w:rsidR="005B1728" w:rsidRDefault="005B1728" w:rsidP="005B1728">
      <w:pPr>
        <w:ind w:firstLine="708"/>
        <w:jc w:val="both"/>
        <w:rPr>
          <w:rFonts w:ascii="Times New Roman" w:hAnsi="Times New Roman"/>
          <w:b/>
          <w:i/>
          <w:sz w:val="28"/>
          <w:szCs w:val="28"/>
        </w:rPr>
      </w:pPr>
      <w:r>
        <w:rPr>
          <w:rFonts w:ascii="Times New Roman" w:hAnsi="Times New Roman"/>
          <w:b/>
          <w:i/>
          <w:sz w:val="28"/>
          <w:szCs w:val="28"/>
        </w:rPr>
        <w:t>Месец ДЕКЕМВРИ</w:t>
      </w:r>
    </w:p>
    <w:p w:rsidR="005B1728" w:rsidRDefault="005B1728" w:rsidP="005B1728">
      <w:pPr>
        <w:pStyle w:val="a4"/>
        <w:numPr>
          <w:ilvl w:val="0"/>
          <w:numId w:val="29"/>
        </w:numPr>
        <w:ind w:left="1134" w:hanging="283"/>
        <w:jc w:val="both"/>
        <w:rPr>
          <w:rFonts w:ascii="Times New Roman" w:hAnsi="Times New Roman"/>
          <w:sz w:val="28"/>
          <w:szCs w:val="28"/>
        </w:rPr>
      </w:pPr>
      <w:r>
        <w:rPr>
          <w:rFonts w:ascii="Times New Roman" w:hAnsi="Times New Roman" w:cs="Times New Roman"/>
          <w:sz w:val="28"/>
          <w:szCs w:val="28"/>
        </w:rPr>
        <w:t>Световен ден за борба със СПИН – здравна беседа.</w:t>
      </w:r>
    </w:p>
    <w:p w:rsidR="005B1728" w:rsidRDefault="005B1728" w:rsidP="005B1728">
      <w:pPr>
        <w:pStyle w:val="a4"/>
        <w:numPr>
          <w:ilvl w:val="0"/>
          <w:numId w:val="29"/>
        </w:numPr>
        <w:ind w:left="1134" w:hanging="283"/>
        <w:jc w:val="both"/>
        <w:rPr>
          <w:rFonts w:ascii="Times New Roman" w:hAnsi="Times New Roman"/>
          <w:sz w:val="28"/>
          <w:szCs w:val="28"/>
        </w:rPr>
      </w:pPr>
      <w:r>
        <w:rPr>
          <w:rFonts w:ascii="Times New Roman" w:hAnsi="Times New Roman" w:cs="Times New Roman"/>
          <w:sz w:val="28"/>
          <w:szCs w:val="28"/>
        </w:rPr>
        <w:t>Честване на християнските празници – Никулден, Игнажден и Стефанов ден.</w:t>
      </w:r>
    </w:p>
    <w:p w:rsidR="005B1728" w:rsidRDefault="005B1728" w:rsidP="005B1728">
      <w:pPr>
        <w:pStyle w:val="a4"/>
        <w:numPr>
          <w:ilvl w:val="0"/>
          <w:numId w:val="29"/>
        </w:numPr>
        <w:ind w:left="1134" w:hanging="283"/>
        <w:jc w:val="both"/>
        <w:rPr>
          <w:rFonts w:ascii="Times New Roman" w:hAnsi="Times New Roman"/>
          <w:sz w:val="28"/>
          <w:szCs w:val="28"/>
        </w:rPr>
      </w:pPr>
      <w:r>
        <w:rPr>
          <w:rFonts w:ascii="Times New Roman" w:hAnsi="Times New Roman" w:cs="Times New Roman"/>
          <w:sz w:val="28"/>
          <w:szCs w:val="28"/>
        </w:rPr>
        <w:t>Обхождане на домовете от нашите коледари – деца и възрастни съвместно.</w:t>
      </w:r>
    </w:p>
    <w:p w:rsidR="005B1728" w:rsidRDefault="005B1728" w:rsidP="005B1728">
      <w:pPr>
        <w:pStyle w:val="a4"/>
        <w:numPr>
          <w:ilvl w:val="0"/>
          <w:numId w:val="29"/>
        </w:numPr>
        <w:spacing w:after="0"/>
        <w:ind w:left="1134" w:hanging="283"/>
        <w:jc w:val="both"/>
        <w:rPr>
          <w:rFonts w:ascii="Times New Roman" w:hAnsi="Times New Roman"/>
          <w:sz w:val="28"/>
          <w:szCs w:val="28"/>
        </w:rPr>
      </w:pPr>
      <w:r>
        <w:rPr>
          <w:rFonts w:ascii="Times New Roman" w:hAnsi="Times New Roman" w:cs="Times New Roman"/>
          <w:sz w:val="28"/>
          <w:szCs w:val="28"/>
        </w:rPr>
        <w:t>Увеселителна новогодишна вечер.</w:t>
      </w:r>
    </w:p>
    <w:p w:rsidR="005B1728" w:rsidRDefault="005B1728" w:rsidP="005B1728">
      <w:pPr>
        <w:spacing w:after="0"/>
        <w:ind w:left="851"/>
        <w:jc w:val="both"/>
        <w:rPr>
          <w:rFonts w:ascii="Times New Roman" w:hAnsi="Times New Roman"/>
          <w:sz w:val="28"/>
          <w:szCs w:val="28"/>
        </w:rPr>
      </w:pPr>
    </w:p>
    <w:p w:rsidR="005B1728" w:rsidRDefault="005B1728" w:rsidP="005B1728">
      <w:pPr>
        <w:pStyle w:val="a4"/>
        <w:numPr>
          <w:ilvl w:val="0"/>
          <w:numId w:val="18"/>
        </w:numPr>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Художествена дейност.</w:t>
      </w:r>
    </w:p>
    <w:p w:rsidR="005B1728" w:rsidRDefault="005B1728" w:rsidP="005B1728">
      <w:pPr>
        <w:ind w:firstLine="708"/>
        <w:jc w:val="both"/>
        <w:rPr>
          <w:rFonts w:ascii="Times New Roman" w:hAnsi="Times New Roman"/>
          <w:sz w:val="28"/>
          <w:szCs w:val="28"/>
        </w:rPr>
      </w:pPr>
      <w:r>
        <w:rPr>
          <w:rFonts w:ascii="Times New Roman" w:hAnsi="Times New Roman"/>
          <w:sz w:val="28"/>
          <w:szCs w:val="28"/>
        </w:rPr>
        <w:t>Художествено–творческата дейност е една от основните дейности на читалището. Към читалището функционира група за автентичен фолклор.</w:t>
      </w:r>
    </w:p>
    <w:p w:rsidR="005B1728" w:rsidRDefault="005B1728" w:rsidP="005B1728">
      <w:pPr>
        <w:pStyle w:val="a4"/>
        <w:numPr>
          <w:ilvl w:val="0"/>
          <w:numId w:val="19"/>
        </w:numPr>
        <w:jc w:val="both"/>
        <w:rPr>
          <w:rFonts w:ascii="Times New Roman" w:hAnsi="Times New Roman"/>
          <w:sz w:val="28"/>
          <w:szCs w:val="28"/>
          <w:u w:val="single"/>
        </w:rPr>
      </w:pPr>
      <w:r>
        <w:rPr>
          <w:rFonts w:ascii="Times New Roman" w:hAnsi="Times New Roman"/>
          <w:sz w:val="28"/>
          <w:szCs w:val="28"/>
          <w:u w:val="single"/>
        </w:rPr>
        <w:t>Финансово–счетоводна дейност.</w:t>
      </w:r>
    </w:p>
    <w:p w:rsidR="005B1728" w:rsidRDefault="005B1728" w:rsidP="005B1728">
      <w:pPr>
        <w:ind w:left="708"/>
        <w:jc w:val="both"/>
        <w:rPr>
          <w:rFonts w:ascii="Times New Roman" w:hAnsi="Times New Roman"/>
          <w:sz w:val="28"/>
          <w:szCs w:val="28"/>
        </w:rPr>
      </w:pPr>
      <w:r>
        <w:rPr>
          <w:rFonts w:ascii="Times New Roman" w:hAnsi="Times New Roman"/>
          <w:sz w:val="28"/>
          <w:szCs w:val="28"/>
        </w:rPr>
        <w:t>Финансовите документи се водят от счетоводител.</w:t>
      </w:r>
    </w:p>
    <w:p w:rsidR="005B1728" w:rsidRDefault="005B1728" w:rsidP="005B1728">
      <w:pPr>
        <w:pStyle w:val="a4"/>
        <w:numPr>
          <w:ilvl w:val="0"/>
          <w:numId w:val="19"/>
        </w:numPr>
        <w:jc w:val="both"/>
        <w:rPr>
          <w:rFonts w:ascii="Times New Roman" w:hAnsi="Times New Roman"/>
          <w:sz w:val="28"/>
          <w:szCs w:val="28"/>
          <w:u w:val="single"/>
        </w:rPr>
      </w:pPr>
      <w:r>
        <w:rPr>
          <w:rFonts w:ascii="Times New Roman" w:hAnsi="Times New Roman"/>
          <w:sz w:val="28"/>
          <w:szCs w:val="28"/>
          <w:u w:val="single"/>
        </w:rPr>
        <w:t>Организационна дейност.</w:t>
      </w:r>
    </w:p>
    <w:p w:rsidR="005B1728" w:rsidRDefault="005B1728" w:rsidP="005B172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Народно читалище „Възраждане – 1941 г.” село Одринци, работи с Читалищното настоятелство, състоящо се от пет члена и Проверителна комисия, състояща се от четирима члена. </w:t>
      </w:r>
    </w:p>
    <w:p w:rsidR="005B1728" w:rsidRDefault="005B1728" w:rsidP="005B1728">
      <w:pPr>
        <w:spacing w:after="0"/>
        <w:ind w:firstLine="708"/>
        <w:jc w:val="both"/>
        <w:rPr>
          <w:rFonts w:ascii="Times New Roman" w:hAnsi="Times New Roman" w:cs="Times New Roman"/>
          <w:sz w:val="28"/>
          <w:szCs w:val="28"/>
        </w:rPr>
      </w:pPr>
      <w:r>
        <w:rPr>
          <w:rFonts w:ascii="Times New Roman" w:hAnsi="Times New Roman" w:cs="Times New Roman"/>
          <w:sz w:val="28"/>
          <w:szCs w:val="28"/>
        </w:rPr>
        <w:t>Съгласно Закона за народните читалища на три години провеждаме отчетно изборно събрание, като последното проведохме през 2018 година.</w:t>
      </w:r>
    </w:p>
    <w:p w:rsidR="005B1728" w:rsidRDefault="005B1728" w:rsidP="005B1728">
      <w:pPr>
        <w:ind w:firstLine="708"/>
        <w:jc w:val="both"/>
        <w:rPr>
          <w:rFonts w:ascii="Times New Roman" w:hAnsi="Times New Roman" w:cs="Times New Roman"/>
          <w:sz w:val="28"/>
          <w:szCs w:val="28"/>
        </w:rPr>
      </w:pPr>
      <w:r>
        <w:rPr>
          <w:rFonts w:ascii="Times New Roman" w:hAnsi="Times New Roman" w:cs="Times New Roman"/>
          <w:sz w:val="28"/>
          <w:szCs w:val="28"/>
        </w:rPr>
        <w:t>В читалището членуват 63 члена, които активно се включват в дейността и работата на читалището.</w:t>
      </w:r>
    </w:p>
    <w:p w:rsidR="005B1728" w:rsidRDefault="005B1728" w:rsidP="005B1728">
      <w:pPr>
        <w:pStyle w:val="a4"/>
        <w:numPr>
          <w:ilvl w:val="0"/>
          <w:numId w:val="19"/>
        </w:numPr>
        <w:jc w:val="both"/>
        <w:rPr>
          <w:rFonts w:ascii="Times New Roman" w:hAnsi="Times New Roman"/>
          <w:sz w:val="28"/>
          <w:szCs w:val="28"/>
          <w:u w:val="single"/>
        </w:rPr>
      </w:pPr>
      <w:r>
        <w:rPr>
          <w:rFonts w:ascii="Times New Roman" w:hAnsi="Times New Roman"/>
          <w:sz w:val="28"/>
          <w:szCs w:val="28"/>
          <w:u w:val="single"/>
        </w:rPr>
        <w:t>Материално–техническа база.</w:t>
      </w:r>
    </w:p>
    <w:p w:rsidR="005B1728" w:rsidRDefault="005B1728" w:rsidP="005B1728">
      <w:pPr>
        <w:spacing w:after="0"/>
        <w:ind w:left="708"/>
        <w:jc w:val="both"/>
        <w:rPr>
          <w:rFonts w:ascii="Times New Roman" w:hAnsi="Times New Roman"/>
          <w:sz w:val="28"/>
          <w:szCs w:val="28"/>
        </w:rPr>
      </w:pPr>
      <w:r>
        <w:rPr>
          <w:rFonts w:ascii="Times New Roman" w:hAnsi="Times New Roman"/>
          <w:sz w:val="28"/>
          <w:szCs w:val="28"/>
        </w:rPr>
        <w:t>Обща площ на читалището – 270 кв. м.</w:t>
      </w:r>
    </w:p>
    <w:p w:rsidR="005B1728" w:rsidRDefault="005B1728" w:rsidP="005B1728">
      <w:pPr>
        <w:spacing w:after="0"/>
        <w:ind w:left="708"/>
        <w:jc w:val="both"/>
        <w:rPr>
          <w:rFonts w:ascii="Times New Roman" w:hAnsi="Times New Roman"/>
          <w:sz w:val="28"/>
          <w:szCs w:val="28"/>
        </w:rPr>
      </w:pPr>
      <w:r>
        <w:rPr>
          <w:rFonts w:ascii="Times New Roman" w:hAnsi="Times New Roman"/>
          <w:sz w:val="28"/>
          <w:szCs w:val="28"/>
        </w:rPr>
        <w:t>Зали – 2 бр.</w:t>
      </w:r>
    </w:p>
    <w:p w:rsidR="005B1728" w:rsidRDefault="005B1728" w:rsidP="005B1728">
      <w:pPr>
        <w:spacing w:after="0"/>
        <w:ind w:left="708"/>
        <w:jc w:val="both"/>
        <w:rPr>
          <w:rFonts w:ascii="Times New Roman" w:hAnsi="Times New Roman"/>
          <w:sz w:val="28"/>
          <w:szCs w:val="28"/>
        </w:rPr>
      </w:pPr>
      <w:r>
        <w:rPr>
          <w:rFonts w:ascii="Times New Roman" w:hAnsi="Times New Roman"/>
          <w:sz w:val="28"/>
          <w:szCs w:val="28"/>
        </w:rPr>
        <w:t>Библиотека – 1 бр.</w:t>
      </w:r>
    </w:p>
    <w:p w:rsidR="005B1728" w:rsidRDefault="005B1728" w:rsidP="005B1728">
      <w:pPr>
        <w:spacing w:after="0"/>
        <w:ind w:left="708"/>
        <w:jc w:val="both"/>
        <w:rPr>
          <w:rFonts w:ascii="Times New Roman" w:hAnsi="Times New Roman"/>
          <w:sz w:val="28"/>
          <w:szCs w:val="28"/>
        </w:rPr>
      </w:pPr>
      <w:r>
        <w:rPr>
          <w:rFonts w:ascii="Times New Roman" w:hAnsi="Times New Roman"/>
          <w:sz w:val="28"/>
          <w:szCs w:val="28"/>
        </w:rPr>
        <w:t xml:space="preserve">Сграден фонд – много добро състояние. </w:t>
      </w:r>
    </w:p>
    <w:p w:rsidR="005B1728" w:rsidRDefault="005B1728" w:rsidP="005B1728">
      <w:pPr>
        <w:ind w:firstLine="708"/>
        <w:jc w:val="both"/>
        <w:rPr>
          <w:rFonts w:ascii="Times New Roman" w:hAnsi="Times New Roman"/>
          <w:sz w:val="28"/>
          <w:szCs w:val="28"/>
        </w:rPr>
      </w:pPr>
      <w:r>
        <w:rPr>
          <w:rFonts w:ascii="Times New Roman" w:hAnsi="Times New Roman"/>
          <w:sz w:val="28"/>
          <w:szCs w:val="28"/>
        </w:rPr>
        <w:t>Последно извършен ремонт: през 2020г. – частично подобряване на покривната конструкция на сградата, подобряване на вътрешния интериор.</w:t>
      </w:r>
    </w:p>
    <w:p w:rsidR="005B1728" w:rsidRDefault="005B1728" w:rsidP="005B1728">
      <w:pPr>
        <w:pStyle w:val="a4"/>
        <w:numPr>
          <w:ilvl w:val="0"/>
          <w:numId w:val="19"/>
        </w:numPr>
        <w:jc w:val="both"/>
        <w:rPr>
          <w:rFonts w:ascii="Times New Roman" w:hAnsi="Times New Roman"/>
          <w:sz w:val="28"/>
          <w:szCs w:val="28"/>
          <w:u w:val="single"/>
        </w:rPr>
      </w:pPr>
      <w:r>
        <w:rPr>
          <w:rFonts w:ascii="Times New Roman" w:hAnsi="Times New Roman"/>
          <w:sz w:val="28"/>
          <w:szCs w:val="28"/>
          <w:u w:val="single"/>
        </w:rPr>
        <w:lastRenderedPageBreak/>
        <w:t>Партньорства.</w:t>
      </w:r>
    </w:p>
    <w:p w:rsidR="005B1728" w:rsidRDefault="005B1728" w:rsidP="005B1728">
      <w:pPr>
        <w:ind w:firstLine="708"/>
        <w:jc w:val="both"/>
        <w:rPr>
          <w:rFonts w:ascii="Times New Roman" w:hAnsi="Times New Roman"/>
          <w:sz w:val="28"/>
          <w:szCs w:val="28"/>
        </w:rPr>
      </w:pPr>
      <w:r>
        <w:rPr>
          <w:rFonts w:ascii="Times New Roman" w:hAnsi="Times New Roman"/>
          <w:sz w:val="28"/>
          <w:szCs w:val="28"/>
        </w:rPr>
        <w:t>Партнираме си с: Кметство село Одринци, Общинската администрация, НЧ „Светлина – 1941 г.” село Ведрина, регионална библиотека „Дора Габе” град Добрич.</w:t>
      </w:r>
    </w:p>
    <w:p w:rsidR="005B1728" w:rsidRDefault="005B1728" w:rsidP="005B1728">
      <w:pPr>
        <w:ind w:firstLine="708"/>
        <w:jc w:val="both"/>
        <w:rPr>
          <w:rFonts w:ascii="Times New Roman" w:hAnsi="Times New Roman"/>
          <w:sz w:val="28"/>
          <w:szCs w:val="28"/>
        </w:rPr>
      </w:pPr>
    </w:p>
    <w:p w:rsidR="005B1728" w:rsidRDefault="005B1728" w:rsidP="005B1728">
      <w:pPr>
        <w:ind w:firstLine="708"/>
        <w:jc w:val="both"/>
        <w:rPr>
          <w:rFonts w:ascii="Times New Roman" w:hAnsi="Times New Roman"/>
          <w:sz w:val="28"/>
          <w:szCs w:val="28"/>
        </w:rPr>
      </w:pPr>
      <w:r>
        <w:rPr>
          <w:rFonts w:ascii="Times New Roman" w:hAnsi="Times New Roman"/>
          <w:sz w:val="28"/>
          <w:szCs w:val="28"/>
        </w:rPr>
        <w:t xml:space="preserve">Председател  на  ЧН: </w:t>
      </w:r>
      <w:r>
        <w:rPr>
          <w:rFonts w:ascii="Times New Roman" w:hAnsi="Times New Roman"/>
          <w:sz w:val="28"/>
          <w:szCs w:val="28"/>
          <w:lang w:val="en-US"/>
        </w:rPr>
        <w:t>__________________</w:t>
      </w:r>
      <w:r>
        <w:rPr>
          <w:rFonts w:ascii="Times New Roman" w:hAnsi="Times New Roman"/>
          <w:sz w:val="28"/>
          <w:szCs w:val="28"/>
        </w:rPr>
        <w:t>/Спасина Братоева/</w:t>
      </w:r>
    </w:p>
    <w:p w:rsidR="005B1728" w:rsidRDefault="005B1728" w:rsidP="005B1728">
      <w:pPr>
        <w:ind w:firstLine="708"/>
        <w:jc w:val="both"/>
        <w:rPr>
          <w:rFonts w:ascii="Times New Roman" w:hAnsi="Times New Roman"/>
          <w:sz w:val="28"/>
          <w:szCs w:val="28"/>
        </w:rPr>
      </w:pPr>
    </w:p>
    <w:p w:rsidR="005B1728" w:rsidRDefault="005B1728" w:rsidP="005B1728">
      <w:pPr>
        <w:ind w:firstLine="708"/>
        <w:jc w:val="both"/>
        <w:rPr>
          <w:rFonts w:ascii="Times New Roman" w:hAnsi="Times New Roman"/>
          <w:sz w:val="28"/>
          <w:szCs w:val="28"/>
        </w:rPr>
      </w:pPr>
    </w:p>
    <w:p w:rsidR="005B1728" w:rsidRDefault="005B1728" w:rsidP="005B1728">
      <w:pPr>
        <w:ind w:firstLine="708"/>
        <w:jc w:val="both"/>
        <w:rPr>
          <w:rFonts w:ascii="Times New Roman" w:hAnsi="Times New Roman"/>
          <w:sz w:val="28"/>
          <w:szCs w:val="28"/>
        </w:rPr>
      </w:pPr>
      <w:r>
        <w:rPr>
          <w:rFonts w:ascii="Times New Roman" w:hAnsi="Times New Roman"/>
          <w:sz w:val="28"/>
          <w:szCs w:val="28"/>
        </w:rPr>
        <w:t xml:space="preserve">Читалищен секретар: </w:t>
      </w:r>
      <w:r>
        <w:rPr>
          <w:rFonts w:ascii="Times New Roman" w:hAnsi="Times New Roman"/>
          <w:sz w:val="28"/>
          <w:szCs w:val="28"/>
          <w:lang w:val="en-US"/>
        </w:rPr>
        <w:t>__________________</w:t>
      </w:r>
      <w:r>
        <w:rPr>
          <w:rFonts w:ascii="Times New Roman" w:hAnsi="Times New Roman"/>
          <w:sz w:val="28"/>
          <w:szCs w:val="28"/>
        </w:rPr>
        <w:t>/Елисавета Маринова/</w:t>
      </w:r>
    </w:p>
    <w:p w:rsidR="005B1728" w:rsidRDefault="005B1728" w:rsidP="005B1728">
      <w:pPr>
        <w:ind w:left="708"/>
        <w:jc w:val="both"/>
        <w:rPr>
          <w:rFonts w:ascii="Times New Roman" w:hAnsi="Times New Roman" w:cs="Times New Roman"/>
          <w:sz w:val="28"/>
          <w:szCs w:val="28"/>
        </w:rPr>
      </w:pPr>
    </w:p>
    <w:p w:rsidR="005B1728" w:rsidRDefault="005B1728" w:rsidP="005B1728">
      <w:pPr>
        <w:jc w:val="both"/>
      </w:pPr>
    </w:p>
    <w:p w:rsidR="001120BD" w:rsidRPr="005B1728" w:rsidRDefault="001120BD" w:rsidP="001120BD">
      <w:pPr>
        <w:spacing w:after="0"/>
        <w:jc w:val="center"/>
        <w:rPr>
          <w:rFonts w:ascii="Monotype Corsiva" w:hAnsi="Monotype Corsiva" w:cs="Times New Roman"/>
          <w:b/>
          <w:sz w:val="48"/>
          <w:szCs w:val="48"/>
          <w:lang w:val="en-US"/>
        </w:rPr>
      </w:pPr>
    </w:p>
    <w:p w:rsidR="001120BD" w:rsidRPr="005B1728" w:rsidRDefault="005B1728" w:rsidP="001120BD">
      <w:pPr>
        <w:ind w:left="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120BD" w:rsidRDefault="001120BD" w:rsidP="001120BD"/>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 xml:space="preserve">НАРОДНО ЧИТАЛИЩЕ </w:t>
      </w:r>
      <w:r>
        <w:rPr>
          <w:rFonts w:ascii="Times New Roman" w:hAnsi="Times New Roman" w:cs="Times New Roman"/>
          <w:b/>
          <w:bCs/>
          <w:color w:val="000000"/>
          <w:sz w:val="32"/>
          <w:szCs w:val="32"/>
        </w:rPr>
        <w:t>„</w:t>
      </w:r>
      <w:r w:rsidRPr="00F5370D">
        <w:rPr>
          <w:rFonts w:ascii="Times New Roman" w:hAnsi="Times New Roman" w:cs="Times New Roman"/>
          <w:b/>
          <w:bCs/>
          <w:color w:val="000000"/>
          <w:sz w:val="32"/>
          <w:szCs w:val="32"/>
        </w:rPr>
        <w:t xml:space="preserve">ВЪЗРАЖДАНЕ </w:t>
      </w:r>
      <w:r>
        <w:rPr>
          <w:rFonts w:ascii="Times New Roman" w:hAnsi="Times New Roman" w:cs="Times New Roman"/>
          <w:b/>
          <w:bCs/>
          <w:color w:val="000000"/>
          <w:sz w:val="32"/>
          <w:szCs w:val="32"/>
        </w:rPr>
        <w:t xml:space="preserve">– </w:t>
      </w:r>
      <w:r w:rsidRPr="00F5370D">
        <w:rPr>
          <w:rFonts w:ascii="Times New Roman" w:hAnsi="Times New Roman" w:cs="Times New Roman"/>
          <w:b/>
          <w:bCs/>
          <w:color w:val="000000"/>
          <w:sz w:val="32"/>
          <w:szCs w:val="32"/>
        </w:rPr>
        <w:t>1941</w:t>
      </w:r>
      <w:r>
        <w:rPr>
          <w:rFonts w:ascii="Times New Roman" w:hAnsi="Times New Roman" w:cs="Times New Roman"/>
          <w:b/>
          <w:bCs/>
          <w:color w:val="000000"/>
          <w:sz w:val="32"/>
          <w:szCs w:val="32"/>
        </w:rPr>
        <w:t xml:space="preserve"> г.</w:t>
      </w:r>
      <w:r w:rsidRPr="00F5370D">
        <w:rPr>
          <w:rFonts w:ascii="Times New Roman" w:hAnsi="Times New Roman" w:cs="Times New Roman"/>
          <w:b/>
          <w:bCs/>
          <w:color w:val="000000"/>
          <w:sz w:val="32"/>
          <w:szCs w:val="32"/>
        </w:rPr>
        <w:t xml:space="preserve">" </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с. Одринци, общ. Добричка, обл. Добрич</w:t>
      </w:r>
      <w:r w:rsidRPr="00F5370D">
        <w:rPr>
          <w:rFonts w:ascii="Times New Roman" w:hAnsi="Times New Roman" w:cs="Times New Roman"/>
          <w:b/>
          <w:bCs/>
          <w:color w:val="000000"/>
          <w:sz w:val="24"/>
          <w:szCs w:val="24"/>
        </w:rPr>
        <w:br/>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F5370D">
        <w:rPr>
          <w:rFonts w:ascii="Times New Roman" w:hAnsi="Times New Roman" w:cs="Times New Roman"/>
          <w:b/>
          <w:bCs/>
          <w:color w:val="000000"/>
          <w:sz w:val="32"/>
          <w:szCs w:val="32"/>
        </w:rPr>
        <w:t>У С Т А В</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НАРОДНО ЧИТАЛИЩЕ</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Народните читалища са първите и най-старите организирани структури на Гражданското общество в България. Те са уникални по своята същност граждански доброволни обединения, появили се далеч преди всички познати днес неправителствени организации, заемащи особено място в нашата историята и имащи съществена роля за утвърждаване ценностите на гражданското общество у нас. </w:t>
      </w:r>
    </w:p>
    <w:p w:rsidR="001120BD" w:rsidRPr="00F5370D" w:rsidRDefault="001120BD" w:rsidP="001120BD">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на нацията. </w:t>
      </w:r>
    </w:p>
    <w:p w:rsidR="001120BD" w:rsidRPr="00F5370D" w:rsidRDefault="001120BD" w:rsidP="001120BD">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В съвременните условия, запазвайки своята социална легитимност и гъвкавост, простирайки се на територията на цялата страна читалищата те са призвани да откликнат на новите потребности на българското общество. </w:t>
      </w:r>
    </w:p>
    <w:p w:rsidR="001120BD" w:rsidRPr="00F5370D" w:rsidRDefault="001120BD" w:rsidP="001120BD">
      <w:pPr>
        <w:widowControl w:val="0"/>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информационните технологии, модерните средства на комуникация и глобалното общуване.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F5370D">
        <w:rPr>
          <w:rFonts w:ascii="Times New Roman" w:hAnsi="Times New Roman" w:cs="Times New Roman"/>
          <w:b/>
          <w:bCs/>
          <w:color w:val="000000"/>
          <w:sz w:val="28"/>
          <w:szCs w:val="28"/>
          <w:u w:val="single"/>
        </w:rPr>
        <w:t>Г Л А В А   П Ъ Р В А</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ОБЩИ ПОЛОЖЕНИЯ</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w:t>
      </w:r>
      <w:r w:rsidRPr="00F5370D">
        <w:rPr>
          <w:rFonts w:ascii="Times New Roman" w:hAnsi="Times New Roman" w:cs="Times New Roman"/>
          <w:bCs/>
          <w:color w:val="000000"/>
          <w:sz w:val="24"/>
          <w:szCs w:val="24"/>
        </w:rPr>
        <w:t xml:space="preserve"> Народното читалище е традиционно самоуправляващо се културно просветно сдружение в населеното място,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политически и религиозни възгледи и етническо самосъзнание.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(1)Читалището е юридическо лице с нестопанска цел.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Целите на народното читалище са да задоволяват потребностите на гражданите,</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свързани със: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развитие и обогатяване на културния живот,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социалната и образователната дейност в населеното място;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запазва обичаите и традициите на българския народ;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разширява знанията на гражданите и ги приобщава към ценностите и постиженията на науката,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изкуството и културата;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възпитава и утвърждава националното самосъзнание;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За постигане на целите по ал. 1 читалището извършва основни дейности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като: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урежда и поддържа библиотеки, читални, фото-,фоно-, филмо-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и видеотеки,като и създава поддържане на електронни информационни мрежи;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развива и подпомага любителското художествено творчество;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организира школи,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кръжоци,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курсове,</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клубове,</w:t>
      </w:r>
      <w:r>
        <w:rPr>
          <w:rFonts w:ascii="Times New Roman" w:hAnsi="Times New Roman" w:cs="Times New Roman"/>
          <w:bCs/>
          <w:color w:val="000000"/>
          <w:sz w:val="24"/>
          <w:szCs w:val="24"/>
        </w:rPr>
        <w:t xml:space="preserve"> кина </w:t>
      </w:r>
      <w:r w:rsidRPr="00F5370D">
        <w:rPr>
          <w:rFonts w:ascii="Times New Roman" w:hAnsi="Times New Roman" w:cs="Times New Roman"/>
          <w:bCs/>
          <w:color w:val="000000"/>
          <w:sz w:val="24"/>
          <w:szCs w:val="24"/>
        </w:rPr>
        <w:t>и видео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показ, празненства,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концерти,</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чествания и младежки дейности;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събира и разпространява знания за родния край;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съхранява музейни колекции съгласно Закона за културното наследство;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предоставя компютърни и интернет услуги;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осигурява достъп до информация;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създава и подържа електронни информационни мрежи;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младежки дейности;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развива и допълнителна стопанска дейност,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свързана с предмета на основната дейност</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в съответствие с действащото законодателство,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като използва приходите от нея за постигане на определените в устава цели.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Народното читалище не разпределя печалба.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Народното читалище няма право да предоставя собствено или ползвано от тях имущество възмездно или безвъзмездно: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хазартни игри и нощни заведения;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дейност на нерегистрирани по Закона на вероизповеданията религиозни общности и юридически лица с нестопанска цел на такива общности;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за постоянно ползване от политически партии и организации;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председателя,</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секретаря,</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членовете на настоятелството и проверителната комисия </w:t>
      </w:r>
      <w:r w:rsidRPr="00F5370D">
        <w:rPr>
          <w:rFonts w:ascii="Times New Roman" w:hAnsi="Times New Roman" w:cs="Times New Roman"/>
          <w:bCs/>
          <w:color w:val="000000"/>
          <w:sz w:val="24"/>
          <w:szCs w:val="24"/>
        </w:rPr>
        <w:lastRenderedPageBreak/>
        <w:t xml:space="preserve">и на членовете на техните семейства.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Читалищните сдружения нямат право да управляват и да се разпореждат с имуществото на народното читалище, които са техни членове.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55742C"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5742C">
        <w:rPr>
          <w:rFonts w:ascii="Times New Roman" w:hAnsi="Times New Roman" w:cs="Times New Roman"/>
          <w:b/>
          <w:bCs/>
          <w:color w:val="000000"/>
          <w:sz w:val="28"/>
          <w:szCs w:val="28"/>
          <w:u w:val="single"/>
        </w:rPr>
        <w:t>Г Л А В А   В Т О Р А</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УЧРЕДЯВАНЕ НА ЧИТАЛИЩА, ЧИТАЛИЩНИ СДРУЖЕНИЯ ЧИТАЛИЩА</w:t>
      </w:r>
    </w:p>
    <w:p w:rsidR="001120BD" w:rsidRPr="00F5370D" w:rsidRDefault="001120BD" w:rsidP="001120BD">
      <w:pPr>
        <w:widowControl w:val="0"/>
        <w:autoSpaceDE w:val="0"/>
        <w:autoSpaceDN w:val="0"/>
        <w:adjustRightInd w:val="0"/>
        <w:spacing w:after="0" w:line="240" w:lineRule="auto"/>
        <w:rPr>
          <w:rFonts w:ascii="Times New Roman" w:hAnsi="Times New Roman" w:cs="Times New Roman"/>
          <w:b/>
          <w:bCs/>
          <w:color w:val="000000"/>
          <w:sz w:val="24"/>
          <w:szCs w:val="24"/>
        </w:rPr>
      </w:pP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4.</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 могат да учредят най-малко 50 дееспособни физически лица които вземат решение на учредително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Учредителното събрание приема устава на читалището и избира неговите органи. Уставът урежда: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наименованието;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седалището;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целите;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източниците на финансиране;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органите на управление и контрол, техните правомощия, начина на</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избирането им, реда за свикването им и за вземане на решения;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начина за приемане на членове и прекратяване на членството, както и реда за определяне на членския внос.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Читалището може да открива клонове в близки квартали, жилищни райони и села, в които няма други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читалища.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протоколът от учредителното събрание;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уставът на читалището, подписан от учредителите;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Pr="00F5370D">
        <w:rPr>
          <w:rFonts w:ascii="Times New Roman" w:hAnsi="Times New Roman" w:cs="Times New Roman"/>
          <w:bCs/>
          <w:color w:val="000000"/>
          <w:sz w:val="24"/>
          <w:szCs w:val="24"/>
        </w:rPr>
        <w:t xml:space="preserve">нотариално заверен образец от подписа на лицето, представляващо читалището, и валидният печат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Седалището на читалището е населеното място, където се намира неговото управление. Адресът на читалището е адресът на неговото управление.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Всяка промяна в обстоятелствата по ал. 4 трябва да бъде заявена в 14-дневен срок от възникването й.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6</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 Министърът на културата или оправомощено от него длъжностно лице издава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lastRenderedPageBreak/>
        <w:t xml:space="preserve">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D056AF"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D056AF">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 xml:space="preserve"> Т</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Р</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D056AF">
        <w:rPr>
          <w:rFonts w:ascii="Times New Roman" w:hAnsi="Times New Roman" w:cs="Times New Roman"/>
          <w:b/>
          <w:bCs/>
          <w:color w:val="000000"/>
          <w:sz w:val="28"/>
          <w:szCs w:val="28"/>
          <w:u w:val="single"/>
        </w:rPr>
        <w:t>А</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УПРАВЛЕНИЕ</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7.</w:t>
      </w:r>
      <w:r w:rsidRPr="00F5370D">
        <w:rPr>
          <w:rFonts w:ascii="Times New Roman" w:hAnsi="Times New Roman" w:cs="Times New Roman"/>
          <w:bCs/>
          <w:color w:val="000000"/>
          <w:sz w:val="24"/>
          <w:szCs w:val="24"/>
        </w:rPr>
        <w:t xml:space="preserve"> (1) Членовете на читалището са индивидуални, колективни и почетни.</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Индивидуалните членове са български граждани. Те биват действителни и спомагателни: 1.</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спомагателните членове са лица до 18 години, които нямат право да избират и да бъдат избирани; те имат право на съвещателен глас.</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професионални организации;</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стопански организации;</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търговски дружества;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кооперации и сдружения;</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културно-просветни и любителски клубове и творчески колективи.</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Почетни членове могат да бъдат български и чужди граждани с</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изключителни заслуги за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8.</w:t>
      </w:r>
      <w:r w:rsidRPr="00F5370D">
        <w:rPr>
          <w:rFonts w:ascii="Times New Roman" w:hAnsi="Times New Roman" w:cs="Times New Roman"/>
          <w:bCs/>
          <w:color w:val="000000"/>
          <w:sz w:val="24"/>
          <w:szCs w:val="24"/>
        </w:rPr>
        <w:t xml:space="preserve"> Органи на читалището са общото събрание, настоятелството и проверителната комисия.</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9.</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(1) Върховен орган на читалището е общото събрание.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Общото събрание на читалището се състои от всички членове на читалището, имащи право на глас.</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10.</w:t>
      </w:r>
      <w:r w:rsidRPr="00F5370D">
        <w:rPr>
          <w:rFonts w:ascii="Times New Roman" w:hAnsi="Times New Roman" w:cs="Times New Roman"/>
          <w:bCs/>
          <w:color w:val="000000"/>
          <w:sz w:val="24"/>
          <w:szCs w:val="24"/>
        </w:rPr>
        <w:t xml:space="preserve"> (1) Общото събрание: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 изменя и допълва устава;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избира и освобождава членовете на настоятелството, проверителната комисия и председателя;</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приема вътрешните актове, необходими за организацията на дейността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изключва членове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определя основните насоки на дейността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6. взема решение за членуване или за прекратяване на членството в читалищно сдружение;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 приема бюджета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8. приема годишния отчет до 30 март на следващата година;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9. определя размера на членския внос;</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10. отменя решения на органите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11. взема решения за откриване на клонове на читалището след съгласуване с </w:t>
      </w:r>
      <w:r w:rsidRPr="00F5370D">
        <w:rPr>
          <w:rFonts w:ascii="Times New Roman" w:hAnsi="Times New Roman" w:cs="Times New Roman"/>
          <w:bCs/>
          <w:color w:val="000000"/>
          <w:sz w:val="24"/>
          <w:szCs w:val="24"/>
        </w:rPr>
        <w:lastRenderedPageBreak/>
        <w:t>общината;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12. взема решение за прекратяване на читалището;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13. взема решение за отнасяне до съда на незаконосъобразни действия на ръководството или отделни читалищни членове.</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Решенията на общото събрание са задължителни за другите органи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11.</w:t>
      </w:r>
      <w:r w:rsidRPr="00F5370D">
        <w:rPr>
          <w:rFonts w:ascii="Times New Roman" w:hAnsi="Times New Roman" w:cs="Times New Roman"/>
          <w:bCs/>
          <w:color w:val="000000"/>
          <w:sz w:val="24"/>
          <w:szCs w:val="24"/>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на-сиятелството,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(1) Поканата за събрание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Решенията по чл. 10,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Искът се предявява в едномесечен срок от узнаването на решението, но не по-късно от една година от датата на вземане на решението.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12.</w:t>
      </w:r>
      <w:r w:rsidRPr="00F5370D">
        <w:rPr>
          <w:rFonts w:ascii="Times New Roman" w:hAnsi="Times New Roman" w:cs="Times New Roman"/>
          <w:bCs/>
          <w:color w:val="000000"/>
          <w:sz w:val="24"/>
          <w:szCs w:val="24"/>
        </w:rPr>
        <w:t xml:space="preserve">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Настоятелството: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свиква общото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осигурява изпълнението на решенията на общото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подготвя и внася в общото събрание проект за бюджет на читалището и утвърждава щата му;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подготвя и внася в общото събрание отчет за дейността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назначава секретаря на читалището и утвърждава длъжностната му характеристика.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Председателят: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дейността на читалището съобразно закона, устава и решенията на общото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представлява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свиква и ръководи заседанията на настоятелството и</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председателства общото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отчита дейността си пред настоятелството;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сключва и прекратява трудовите договори със служителите съобразно бюджета на читалището и въз основа решение на настоятелството.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13</w:t>
      </w:r>
      <w:r w:rsidRPr="00F5370D">
        <w:rPr>
          <w:rFonts w:ascii="Times New Roman" w:hAnsi="Times New Roman" w:cs="Times New Roman"/>
          <w:bCs/>
          <w:color w:val="000000"/>
          <w:sz w:val="24"/>
          <w:szCs w:val="24"/>
        </w:rPr>
        <w:t xml:space="preserve"> (1) Секретарят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организира изпълнението на решенията на настоятелството, включително решенията </w:t>
      </w:r>
      <w:r w:rsidRPr="00F5370D">
        <w:rPr>
          <w:rFonts w:ascii="Times New Roman" w:hAnsi="Times New Roman" w:cs="Times New Roman"/>
          <w:bCs/>
          <w:color w:val="000000"/>
          <w:sz w:val="24"/>
          <w:szCs w:val="24"/>
        </w:rPr>
        <w:lastRenderedPageBreak/>
        <w:t xml:space="preserve">за изпълнението на бюджета;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организира текущата основна и допълнителна дейност;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отговаря за работата на щатния и хонорувания персонал;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представлява читалището заедно и поотделно с председателя</w:t>
      </w:r>
      <w:r>
        <w:rPr>
          <w:rFonts w:ascii="Times New Roman" w:hAnsi="Times New Roman" w:cs="Times New Roman"/>
          <w:bCs/>
          <w:color w:val="000000"/>
          <w:sz w:val="24"/>
          <w:szCs w:val="24"/>
        </w:rPr>
        <w:t>;</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председателя на читалището ежегодно в срок до 10 ноември представя на кмета на съответната община предложения за своята дейност през следващата година</w:t>
      </w:r>
      <w:r>
        <w:rPr>
          <w:rFonts w:ascii="Times New Roman" w:hAnsi="Times New Roman" w:cs="Times New Roman"/>
          <w:bCs/>
          <w:color w:val="000000"/>
          <w:sz w:val="24"/>
          <w:szCs w:val="24"/>
        </w:rPr>
        <w:t>.</w:t>
      </w:r>
      <w:r w:rsidRPr="00F5370D">
        <w:rPr>
          <w:rFonts w:ascii="Times New Roman" w:hAnsi="Times New Roman" w:cs="Times New Roman"/>
          <w:bCs/>
          <w:color w:val="000000"/>
          <w:sz w:val="24"/>
          <w:szCs w:val="24"/>
        </w:rPr>
        <w:t xml:space="preserve">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14.</w:t>
      </w:r>
      <w:r w:rsidRPr="00F5370D">
        <w:rPr>
          <w:rFonts w:ascii="Times New Roman" w:hAnsi="Times New Roman" w:cs="Times New Roman"/>
          <w:bCs/>
          <w:color w:val="000000"/>
          <w:sz w:val="24"/>
          <w:szCs w:val="24"/>
        </w:rPr>
        <w:t xml:space="preserve"> (1) Прове</w:t>
      </w:r>
      <w:r>
        <w:rPr>
          <w:rFonts w:ascii="Times New Roman" w:hAnsi="Times New Roman" w:cs="Times New Roman"/>
          <w:bCs/>
          <w:color w:val="000000"/>
          <w:sz w:val="24"/>
          <w:szCs w:val="24"/>
        </w:rPr>
        <w:t>рителната комисия се състои най–</w:t>
      </w:r>
      <w:r w:rsidRPr="00F5370D">
        <w:rPr>
          <w:rFonts w:ascii="Times New Roman" w:hAnsi="Times New Roman" w:cs="Times New Roman"/>
          <w:bCs/>
          <w:color w:val="000000"/>
          <w:sz w:val="24"/>
          <w:szCs w:val="24"/>
        </w:rPr>
        <w:t xml:space="preserve">малко от трима членове, избрани за срок до 3 години.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Членове на проверителната комисия не могат да бъдат лица, които са в трудово</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(3) Проверителната комисия осъществява контрол върху дейността на настоятелството, председателя и секретаря на читалищет</w:t>
      </w:r>
      <w:r>
        <w:rPr>
          <w:rFonts w:ascii="Times New Roman" w:hAnsi="Times New Roman" w:cs="Times New Roman"/>
          <w:bCs/>
          <w:color w:val="000000"/>
          <w:sz w:val="24"/>
          <w:szCs w:val="24"/>
        </w:rPr>
        <w:t>о по спазване на закона, устава.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(4) При констатирани нарушения проверителната комисия уведомява общото събрание на читалището, а при д</w:t>
      </w:r>
      <w:r>
        <w:rPr>
          <w:rFonts w:ascii="Times New Roman" w:hAnsi="Times New Roman" w:cs="Times New Roman"/>
          <w:bCs/>
          <w:color w:val="000000"/>
          <w:sz w:val="24"/>
          <w:szCs w:val="24"/>
        </w:rPr>
        <w:t>анни за извършено престъпление</w:t>
      </w:r>
      <w:r w:rsidRPr="00F5370D">
        <w:rPr>
          <w:rFonts w:ascii="Times New Roman" w:hAnsi="Times New Roman" w:cs="Times New Roman"/>
          <w:bCs/>
          <w:color w:val="000000"/>
          <w:sz w:val="24"/>
          <w:szCs w:val="24"/>
        </w:rPr>
        <w:t xml:space="preserve"> и органите на прокуратурата.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15.</w:t>
      </w:r>
      <w:r w:rsidRPr="00F5370D">
        <w:rPr>
          <w:rFonts w:ascii="Times New Roman" w:hAnsi="Times New Roman" w:cs="Times New Roman"/>
          <w:bCs/>
          <w:color w:val="000000"/>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16</w:t>
      </w:r>
      <w:r w:rsidRPr="00F5370D">
        <w:rPr>
          <w:rFonts w:ascii="Times New Roman" w:hAnsi="Times New Roman" w:cs="Times New Roman"/>
          <w:bCs/>
          <w:color w:val="000000"/>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930723">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 xml:space="preserve"> Ч</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Ъ</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Р</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930723">
        <w:rPr>
          <w:rFonts w:ascii="Times New Roman" w:hAnsi="Times New Roman" w:cs="Times New Roman"/>
          <w:b/>
          <w:bCs/>
          <w:color w:val="000000"/>
          <w:sz w:val="28"/>
          <w:szCs w:val="28"/>
          <w:u w:val="single"/>
        </w:rPr>
        <w:t>А</w:t>
      </w:r>
    </w:p>
    <w:p w:rsidR="001120BD" w:rsidRPr="00930723"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ИМУЩЕСТВО И ФИНАНСИРАНЕ</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17.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Имуществото на читалището се състои от право на собственост и от други вещни права, вземания, ценни книжа, други права и задължения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Чл.18.</w:t>
      </w:r>
      <w:r w:rsidRPr="00F5370D">
        <w:rPr>
          <w:rFonts w:ascii="Times New Roman" w:hAnsi="Times New Roman" w:cs="Times New Roman"/>
          <w:bCs/>
          <w:color w:val="000000"/>
          <w:sz w:val="24"/>
          <w:szCs w:val="24"/>
        </w:rPr>
        <w:t xml:space="preserve"> Читалището може да получава и допълнителна субсидия;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Чл.19.</w:t>
      </w:r>
      <w:r w:rsidRPr="00F5370D">
        <w:rPr>
          <w:rFonts w:ascii="Times New Roman" w:hAnsi="Times New Roman" w:cs="Times New Roman"/>
          <w:bCs/>
          <w:color w:val="000000"/>
          <w:sz w:val="24"/>
          <w:szCs w:val="24"/>
        </w:rPr>
        <w:t xml:space="preserve"> Читалището набира средства от следните източници: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членски внос;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културно-просветна и информационна дейност;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субсидия от държавния и общинските бюджети;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наеми от движимо и недвижимо имущество;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дарения и завещания;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6. такси за участие в курсове и школи;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7. други приходи;</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Чл.20.</w:t>
      </w:r>
      <w:r w:rsidRPr="00F5370D">
        <w:rPr>
          <w:rFonts w:ascii="Times New Roman" w:hAnsi="Times New Roman" w:cs="Times New Roman"/>
          <w:bCs/>
          <w:color w:val="000000"/>
          <w:sz w:val="24"/>
          <w:szCs w:val="24"/>
        </w:rPr>
        <w:t xml:space="preserve">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Чл.21.</w:t>
      </w:r>
      <w:r w:rsidRPr="00F5370D">
        <w:rPr>
          <w:rFonts w:ascii="Times New Roman" w:hAnsi="Times New Roman" w:cs="Times New Roman"/>
          <w:bCs/>
          <w:color w:val="000000"/>
          <w:sz w:val="24"/>
          <w:szCs w:val="24"/>
        </w:rPr>
        <w:t xml:space="preserve">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22.</w:t>
      </w:r>
      <w:r w:rsidRPr="00F5370D">
        <w:rPr>
          <w:rFonts w:ascii="Times New Roman" w:hAnsi="Times New Roman" w:cs="Times New Roman"/>
          <w:bCs/>
          <w:color w:val="000000"/>
          <w:sz w:val="24"/>
          <w:szCs w:val="24"/>
        </w:rPr>
        <w:t xml:space="preserve"> (1) Предвидените по държавния и общинския бюджет</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средства за читалищна </w:t>
      </w:r>
      <w:r w:rsidRPr="00F5370D">
        <w:rPr>
          <w:rFonts w:ascii="Times New Roman" w:hAnsi="Times New Roman" w:cs="Times New Roman"/>
          <w:bCs/>
          <w:color w:val="000000"/>
          <w:sz w:val="24"/>
          <w:szCs w:val="24"/>
        </w:rPr>
        <w:lastRenderedPageBreak/>
        <w:t xml:space="preserve">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При недостиг на средства за ремонта и поддръжката на читалищна сграда средствата се осигуряват от общинския съвет.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Читалищата не могат да отчуждават недвижими вещи и да учредяват ипотека върху тях.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24.</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25.</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Читалищното настоятелство изготвя годишния отчет за приходите и разходите, който се приема от общото събрание.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Отчетът за изразходваните от бюджета средства се представя в общината, на чиято територия се намира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26.</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(1) Председателите на народните читалища на</w:t>
      </w:r>
      <w:r>
        <w:rPr>
          <w:rFonts w:ascii="Times New Roman" w:hAnsi="Times New Roman" w:cs="Times New Roman"/>
          <w:bCs/>
          <w:color w:val="000000"/>
          <w:sz w:val="24"/>
          <w:szCs w:val="24"/>
        </w:rPr>
        <w:t xml:space="preserve"> </w:t>
      </w:r>
      <w:r w:rsidRPr="00F5370D">
        <w:rPr>
          <w:rFonts w:ascii="Times New Roman" w:hAnsi="Times New Roman" w:cs="Times New Roman"/>
          <w:bCs/>
          <w:color w:val="000000"/>
          <w:sz w:val="24"/>
          <w:szCs w:val="24"/>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Програмата по ал. 2 се изпълнява от читалищата въз основа на финансово обезпечени договори, сключени с кмета на общината.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(5) Докладите по ал. 4 на читалищата на територията на една община се обсъждат от общинския съвет на първото открито заседание след</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31 март с участието на представителите на народните читалища - вносители на докладите.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Pr="000A0C54"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П</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ПРЕКРАТЯВАНЕ</w:t>
      </w: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27.</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дейността му противоречи на закона, устава и добрите нрави;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имуществото му не се използва според целите и предмета на дейността на читалището;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не е учредено по законния ред;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5. е обявено в несъстоятелност.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lastRenderedPageBreak/>
        <w:t xml:space="preserve">(3) Прекратяването на читалището по искане на прокурора се вписва служебно.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28.</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Читалищното сдружение, в което е членувало прекратеното читалище, не може да претендира за разпределянето на имуществото на това читалище.</w:t>
      </w:r>
      <w:r w:rsidRPr="00F5370D">
        <w:rPr>
          <w:rFonts w:ascii="Times New Roman" w:hAnsi="Times New Roman" w:cs="Times New Roman"/>
          <w:b/>
          <w:bCs/>
          <w:color w:val="000000"/>
          <w:sz w:val="24"/>
          <w:szCs w:val="24"/>
        </w:rPr>
        <w:t xml:space="preserve">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29.</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За неуредените в този закон случаи се прилага Законът за юридическите лица с нестопанска цел.</w:t>
      </w:r>
      <w:r w:rsidRPr="00F5370D">
        <w:rPr>
          <w:rFonts w:ascii="Times New Roman" w:hAnsi="Times New Roman" w:cs="Times New Roman"/>
          <w:b/>
          <w:bCs/>
          <w:color w:val="000000"/>
          <w:sz w:val="24"/>
          <w:szCs w:val="24"/>
        </w:rPr>
        <w:t xml:space="preserve">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0A0C54"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0C54">
        <w:rPr>
          <w:rFonts w:ascii="Times New Roman" w:hAnsi="Times New Roman" w:cs="Times New Roman"/>
          <w:b/>
          <w:bCs/>
          <w:color w:val="000000"/>
          <w:sz w:val="28"/>
          <w:szCs w:val="28"/>
          <w:u w:val="single"/>
        </w:rPr>
        <w:t>Г</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Л</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В</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 xml:space="preserve"> Ш</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Е</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С</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Т</w:t>
      </w:r>
      <w:r>
        <w:rPr>
          <w:rFonts w:ascii="Times New Roman" w:hAnsi="Times New Roman" w:cs="Times New Roman"/>
          <w:b/>
          <w:bCs/>
          <w:color w:val="000000"/>
          <w:sz w:val="28"/>
          <w:szCs w:val="28"/>
          <w:u w:val="single"/>
        </w:rPr>
        <w:t xml:space="preserve"> </w:t>
      </w:r>
      <w:r w:rsidRPr="000A0C54">
        <w:rPr>
          <w:rFonts w:ascii="Times New Roman" w:hAnsi="Times New Roman" w:cs="Times New Roman"/>
          <w:b/>
          <w:bCs/>
          <w:color w:val="000000"/>
          <w:sz w:val="28"/>
          <w:szCs w:val="28"/>
          <w:u w:val="single"/>
        </w:rPr>
        <w:t>А</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rPr>
        <w:t>АДМИНИСТРАТИВНОНАКАЗАТЕЛНИ РАЗПОРЕДБИ</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30.</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r w:rsidRPr="00F5370D">
        <w:rPr>
          <w:rFonts w:ascii="Times New Roman" w:hAnsi="Times New Roman" w:cs="Times New Roman"/>
          <w:b/>
          <w:bCs/>
          <w:color w:val="000000"/>
          <w:sz w:val="24"/>
          <w:szCs w:val="24"/>
        </w:rPr>
        <w:t xml:space="preserve">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F5370D">
        <w:rPr>
          <w:rFonts w:ascii="Times New Roman" w:hAnsi="Times New Roman" w:cs="Times New Roman"/>
          <w:b/>
          <w:bCs/>
          <w:color w:val="000000"/>
          <w:sz w:val="24"/>
          <w:szCs w:val="24"/>
          <w:u w:val="single"/>
        </w:rPr>
        <w:t>Чл. 31.</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r w:rsidRPr="00F5370D">
        <w:rPr>
          <w:rFonts w:ascii="Times New Roman" w:hAnsi="Times New Roman" w:cs="Times New Roman"/>
          <w:b/>
          <w:bCs/>
          <w:color w:val="000000"/>
          <w:sz w:val="24"/>
          <w:szCs w:val="24"/>
        </w:rPr>
        <w:t xml:space="preserve">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32.</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
          <w:bCs/>
          <w:color w:val="000000"/>
          <w:sz w:val="24"/>
          <w:szCs w:val="24"/>
          <w:u w:val="single"/>
        </w:rPr>
        <w:t>Чл. 33.</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(1) Нарушенията се установяват с актове на: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оправомощени от министъра на културата длъжностни лица - за нарушения по чл. 31;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2. кмета на съответната община или оправомощени от него</w:t>
      </w:r>
      <w:r w:rsidRPr="00F5370D">
        <w:rPr>
          <w:rFonts w:ascii="Times New Roman" w:hAnsi="Times New Roman" w:cs="Times New Roman"/>
          <w:b/>
          <w:bCs/>
          <w:color w:val="000000"/>
          <w:sz w:val="24"/>
          <w:szCs w:val="24"/>
        </w:rPr>
        <w:t xml:space="preserve"> </w:t>
      </w:r>
      <w:r w:rsidRPr="00F5370D">
        <w:rPr>
          <w:rFonts w:ascii="Times New Roman" w:hAnsi="Times New Roman" w:cs="Times New Roman"/>
          <w:bCs/>
          <w:color w:val="000000"/>
          <w:sz w:val="24"/>
          <w:szCs w:val="24"/>
        </w:rPr>
        <w:t xml:space="preserve">длъжностни лица - за нарушенията по чл. 30 и 32.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(4) Събраните глоби за нарушения по чл. 31 се внасят в Национален фонд "Култура". </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1120BD" w:rsidRPr="000A230F"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0A230F">
        <w:rPr>
          <w:rFonts w:ascii="Times New Roman" w:hAnsi="Times New Roman" w:cs="Times New Roman"/>
          <w:b/>
          <w:bCs/>
          <w:color w:val="000000"/>
          <w:sz w:val="28"/>
          <w:szCs w:val="28"/>
          <w:u w:val="single"/>
        </w:rPr>
        <w:t>ДОПЪЛНИТЕЛНИ И ЗАКЛЮЧИТЕЛНИ РАЗПОРЕДБИ</w:t>
      </w:r>
    </w:p>
    <w:p w:rsidR="001120B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1. Читалището има кръгъл печат,надпис </w:t>
      </w:r>
      <w:r>
        <w:rPr>
          <w:rFonts w:ascii="Times New Roman" w:hAnsi="Times New Roman" w:cs="Times New Roman"/>
          <w:bCs/>
          <w:color w:val="000000"/>
          <w:sz w:val="24"/>
          <w:szCs w:val="24"/>
        </w:rPr>
        <w:t>Народно читалище „Възраждане–1</w:t>
      </w:r>
      <w:r w:rsidRPr="00F5370D">
        <w:rPr>
          <w:rFonts w:ascii="Times New Roman" w:hAnsi="Times New Roman" w:cs="Times New Roman"/>
          <w:bCs/>
          <w:color w:val="000000"/>
          <w:sz w:val="24"/>
          <w:szCs w:val="24"/>
        </w:rPr>
        <w:t>941</w:t>
      </w:r>
      <w:r>
        <w:rPr>
          <w:rFonts w:ascii="Times New Roman" w:hAnsi="Times New Roman" w:cs="Times New Roman"/>
          <w:bCs/>
          <w:color w:val="000000"/>
          <w:sz w:val="24"/>
          <w:szCs w:val="24"/>
        </w:rPr>
        <w:t xml:space="preserve"> г.” с. Одринци, </w:t>
      </w:r>
      <w:r w:rsidRPr="00F5370D">
        <w:rPr>
          <w:rFonts w:ascii="Times New Roman" w:hAnsi="Times New Roman" w:cs="Times New Roman"/>
          <w:bCs/>
          <w:color w:val="000000"/>
          <w:sz w:val="24"/>
          <w:szCs w:val="24"/>
        </w:rPr>
        <w:t>Общ. Добричка, обл. Добрич</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2. </w:t>
      </w:r>
      <w:r>
        <w:rPr>
          <w:rFonts w:ascii="Times New Roman" w:hAnsi="Times New Roman" w:cs="Times New Roman"/>
          <w:bCs/>
          <w:color w:val="000000"/>
          <w:sz w:val="24"/>
          <w:szCs w:val="24"/>
        </w:rPr>
        <w:t>Празник на читалището е 24.05.</w:t>
      </w:r>
    </w:p>
    <w:p w:rsidR="001120B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Този устав е изработен въз основа </w:t>
      </w:r>
      <w:r>
        <w:rPr>
          <w:rFonts w:ascii="Times New Roman" w:hAnsi="Times New Roman" w:cs="Times New Roman"/>
          <w:bCs/>
          <w:color w:val="000000"/>
          <w:sz w:val="24"/>
          <w:szCs w:val="24"/>
        </w:rPr>
        <w:t>на Закона на народните читалища.</w:t>
      </w:r>
    </w:p>
    <w:p w:rsidR="001120BD" w:rsidRPr="00F5370D" w:rsidRDefault="001120BD" w:rsidP="001120B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F5370D">
        <w:rPr>
          <w:rFonts w:ascii="Times New Roman" w:hAnsi="Times New Roman" w:cs="Times New Roman"/>
          <w:bCs/>
          <w:color w:val="000000"/>
          <w:sz w:val="24"/>
          <w:szCs w:val="24"/>
        </w:rPr>
        <w:t xml:space="preserve">Доп.-ДВ,бр.42 от 2009 год. </w:t>
      </w:r>
    </w:p>
    <w:p w:rsidR="001120BD" w:rsidRDefault="001120BD" w:rsidP="001120BD">
      <w:pPr>
        <w:spacing w:after="0"/>
        <w:jc w:val="both"/>
        <w:rPr>
          <w:rFonts w:ascii="Times New Roman" w:hAnsi="Times New Roman" w:cs="Times New Roman"/>
          <w:b/>
          <w:sz w:val="24"/>
          <w:szCs w:val="24"/>
        </w:rPr>
      </w:pPr>
      <w:r w:rsidRPr="00F5370D">
        <w:rPr>
          <w:rFonts w:ascii="Times New Roman" w:hAnsi="Times New Roman" w:cs="Times New Roman"/>
          <w:sz w:val="24"/>
          <w:szCs w:val="24"/>
        </w:rPr>
        <w:t>3. Този устав е приет на събрание на читалището,</w:t>
      </w:r>
      <w:r>
        <w:rPr>
          <w:rFonts w:ascii="Times New Roman" w:hAnsi="Times New Roman" w:cs="Times New Roman"/>
          <w:sz w:val="24"/>
          <w:szCs w:val="24"/>
        </w:rPr>
        <w:t xml:space="preserve"> </w:t>
      </w:r>
      <w:r w:rsidRPr="00F5370D">
        <w:rPr>
          <w:rFonts w:ascii="Times New Roman" w:hAnsi="Times New Roman" w:cs="Times New Roman"/>
          <w:sz w:val="24"/>
          <w:szCs w:val="24"/>
        </w:rPr>
        <w:t xml:space="preserve">състояло се </w:t>
      </w:r>
      <w:r w:rsidRPr="00423056">
        <w:rPr>
          <w:rFonts w:ascii="Times New Roman" w:hAnsi="Times New Roman" w:cs="Times New Roman"/>
          <w:sz w:val="24"/>
          <w:szCs w:val="24"/>
        </w:rPr>
        <w:t>на 03.11.2018</w:t>
      </w:r>
      <w:r>
        <w:rPr>
          <w:rFonts w:ascii="Times New Roman" w:hAnsi="Times New Roman" w:cs="Times New Roman"/>
          <w:sz w:val="24"/>
          <w:szCs w:val="24"/>
        </w:rPr>
        <w:t xml:space="preserve"> </w:t>
      </w:r>
      <w:r w:rsidRPr="00423056">
        <w:rPr>
          <w:rFonts w:ascii="Times New Roman" w:hAnsi="Times New Roman" w:cs="Times New Roman"/>
          <w:sz w:val="24"/>
          <w:szCs w:val="24"/>
        </w:rPr>
        <w:t>г.</w:t>
      </w:r>
      <w:r w:rsidRPr="00423056">
        <w:rPr>
          <w:rFonts w:ascii="Times New Roman" w:hAnsi="Times New Roman" w:cs="Times New Roman"/>
          <w:sz w:val="24"/>
          <w:szCs w:val="24"/>
          <w:lang w:val="en-US"/>
        </w:rPr>
        <w:br/>
      </w:r>
    </w:p>
    <w:p w:rsidR="001120BD" w:rsidRDefault="001120BD" w:rsidP="001120BD">
      <w:pPr>
        <w:spacing w:after="0"/>
        <w:jc w:val="both"/>
        <w:rPr>
          <w:rFonts w:ascii="Times New Roman" w:hAnsi="Times New Roman" w:cs="Times New Roman"/>
          <w:b/>
          <w:sz w:val="24"/>
          <w:szCs w:val="24"/>
        </w:rPr>
      </w:pPr>
      <w:r w:rsidRPr="00F5370D">
        <w:rPr>
          <w:rFonts w:ascii="Times New Roman" w:hAnsi="Times New Roman" w:cs="Times New Roman"/>
          <w:b/>
          <w:sz w:val="24"/>
          <w:szCs w:val="24"/>
          <w:lang w:val="en-US"/>
        </w:rPr>
        <w:br/>
      </w:r>
      <w:r>
        <w:rPr>
          <w:rFonts w:ascii="Times New Roman" w:hAnsi="Times New Roman" w:cs="Times New Roman"/>
          <w:b/>
          <w:sz w:val="24"/>
          <w:szCs w:val="24"/>
        </w:rPr>
        <w:t xml:space="preserve">ЧИТАЛИЩНО </w:t>
      </w:r>
      <w:r w:rsidRPr="00F5370D">
        <w:rPr>
          <w:rFonts w:ascii="Times New Roman" w:hAnsi="Times New Roman" w:cs="Times New Roman"/>
          <w:b/>
          <w:sz w:val="24"/>
          <w:szCs w:val="24"/>
        </w:rPr>
        <w:t>НАСТОЯТЕЛСТВО В СЪСТАВ:</w:t>
      </w:r>
    </w:p>
    <w:p w:rsidR="001120BD" w:rsidRDefault="001120BD" w:rsidP="001120BD">
      <w:pPr>
        <w:spacing w:after="0"/>
        <w:jc w:val="both"/>
        <w:rPr>
          <w:rFonts w:ascii="Times New Roman" w:hAnsi="Times New Roman" w:cs="Times New Roman"/>
          <w:b/>
          <w:sz w:val="24"/>
          <w:szCs w:val="24"/>
        </w:rPr>
      </w:pPr>
    </w:p>
    <w:p w:rsidR="001120BD" w:rsidRDefault="001120BD" w:rsidP="001120BD">
      <w:pPr>
        <w:spacing w:after="0"/>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w:t>
      </w:r>
      <w:r w:rsidRPr="000A230F">
        <w:rPr>
          <w:rFonts w:ascii="Times New Roman" w:hAnsi="Times New Roman" w:cs="Times New Roman"/>
          <w:sz w:val="24"/>
          <w:szCs w:val="24"/>
        </w:rPr>
        <w:t>СПАСИНА РАДЕВА БРАТОЕВА</w:t>
      </w:r>
    </w:p>
    <w:p w:rsidR="001120BD" w:rsidRPr="000A230F" w:rsidRDefault="001120BD" w:rsidP="001120BD">
      <w:pPr>
        <w:spacing w:after="0"/>
        <w:rPr>
          <w:rFonts w:ascii="Times New Roman" w:hAnsi="Times New Roman" w:cs="Times New Roman"/>
          <w:sz w:val="24"/>
          <w:szCs w:val="24"/>
        </w:rPr>
      </w:pPr>
    </w:p>
    <w:p w:rsidR="001120BD" w:rsidRDefault="001120BD" w:rsidP="001120BD">
      <w:pPr>
        <w:spacing w:after="0"/>
        <w:rPr>
          <w:rFonts w:ascii="Times New Roman" w:hAnsi="Times New Roman" w:cs="Times New Roman"/>
          <w:sz w:val="24"/>
          <w:szCs w:val="24"/>
        </w:rPr>
      </w:pPr>
      <w:r w:rsidRPr="000A230F">
        <w:rPr>
          <w:rFonts w:ascii="Times New Roman" w:hAnsi="Times New Roman" w:cs="Times New Roman"/>
          <w:sz w:val="24"/>
          <w:szCs w:val="24"/>
        </w:rPr>
        <w:t xml:space="preserve">Членове:    </w:t>
      </w:r>
      <w:r>
        <w:rPr>
          <w:rFonts w:ascii="Times New Roman" w:hAnsi="Times New Roman" w:cs="Times New Roman"/>
          <w:sz w:val="24"/>
          <w:szCs w:val="24"/>
        </w:rPr>
        <w:t xml:space="preserve"> </w:t>
      </w:r>
      <w:r>
        <w:rPr>
          <w:rFonts w:ascii="Times New Roman" w:hAnsi="Times New Roman" w:cs="Times New Roman"/>
          <w:sz w:val="24"/>
          <w:szCs w:val="24"/>
        </w:rPr>
        <w:tab/>
      </w:r>
      <w:r w:rsidRPr="000A230F">
        <w:rPr>
          <w:rFonts w:ascii="Times New Roman" w:hAnsi="Times New Roman" w:cs="Times New Roman"/>
          <w:sz w:val="24"/>
          <w:szCs w:val="24"/>
        </w:rPr>
        <w:t xml:space="preserve">1. </w:t>
      </w:r>
      <w:r>
        <w:rPr>
          <w:rFonts w:ascii="Times New Roman" w:hAnsi="Times New Roman" w:cs="Times New Roman"/>
          <w:sz w:val="24"/>
          <w:szCs w:val="24"/>
        </w:rPr>
        <w:t>ДИАНА ДИМИТРОВА ГЕОРГИЕВА</w:t>
      </w:r>
    </w:p>
    <w:p w:rsidR="001120BD" w:rsidRPr="000A230F" w:rsidRDefault="001120BD" w:rsidP="001120BD">
      <w:pPr>
        <w:spacing w:after="0"/>
        <w:rPr>
          <w:rFonts w:ascii="Times New Roman" w:hAnsi="Times New Roman" w:cs="Times New Roman"/>
          <w:sz w:val="24"/>
          <w:szCs w:val="24"/>
        </w:rPr>
      </w:pPr>
    </w:p>
    <w:p w:rsidR="001120BD" w:rsidRDefault="001120BD" w:rsidP="001120BD">
      <w:pPr>
        <w:spacing w:after="0"/>
        <w:ind w:left="708"/>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0A230F">
        <w:rPr>
          <w:rFonts w:ascii="Times New Roman" w:hAnsi="Times New Roman" w:cs="Times New Roman"/>
          <w:sz w:val="24"/>
          <w:szCs w:val="24"/>
        </w:rPr>
        <w:t xml:space="preserve">2. </w:t>
      </w:r>
      <w:r>
        <w:rPr>
          <w:rFonts w:ascii="Times New Roman" w:hAnsi="Times New Roman" w:cs="Times New Roman"/>
          <w:sz w:val="24"/>
          <w:szCs w:val="24"/>
        </w:rPr>
        <w:t>ДИМИТРИНКА ПЕТКОВА ИВАНОВА</w:t>
      </w:r>
    </w:p>
    <w:p w:rsidR="001120BD" w:rsidRPr="000A230F" w:rsidRDefault="001120BD" w:rsidP="001120BD">
      <w:pPr>
        <w:spacing w:after="0"/>
        <w:ind w:left="708"/>
        <w:rPr>
          <w:rFonts w:ascii="Times New Roman" w:hAnsi="Times New Roman" w:cs="Times New Roman"/>
          <w:sz w:val="24"/>
          <w:szCs w:val="24"/>
        </w:rPr>
      </w:pPr>
    </w:p>
    <w:p w:rsidR="001120BD" w:rsidRDefault="001120BD" w:rsidP="001120BD">
      <w:pPr>
        <w:spacing w:after="0"/>
        <w:rPr>
          <w:rFonts w:ascii="Times New Roman" w:hAnsi="Times New Roman" w:cs="Times New Roman"/>
          <w:sz w:val="24"/>
          <w:szCs w:val="24"/>
        </w:rPr>
      </w:pPr>
      <w:r w:rsidRPr="000A23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230F">
        <w:rPr>
          <w:rFonts w:ascii="Times New Roman" w:hAnsi="Times New Roman" w:cs="Times New Roman"/>
          <w:sz w:val="24"/>
          <w:szCs w:val="24"/>
        </w:rPr>
        <w:t xml:space="preserve">3. </w:t>
      </w:r>
      <w:r>
        <w:rPr>
          <w:rFonts w:ascii="Times New Roman" w:hAnsi="Times New Roman" w:cs="Times New Roman"/>
          <w:sz w:val="24"/>
          <w:szCs w:val="24"/>
        </w:rPr>
        <w:t>ГЕОРГИ АТАНАСОВ ГРАДИНАРОВ</w:t>
      </w:r>
    </w:p>
    <w:p w:rsidR="001120BD" w:rsidRPr="000A230F" w:rsidRDefault="001120BD" w:rsidP="001120BD">
      <w:pPr>
        <w:spacing w:after="0"/>
        <w:rPr>
          <w:rFonts w:ascii="Times New Roman" w:hAnsi="Times New Roman" w:cs="Times New Roman"/>
          <w:sz w:val="24"/>
          <w:szCs w:val="24"/>
        </w:rPr>
      </w:pPr>
    </w:p>
    <w:p w:rsidR="001120BD" w:rsidRDefault="001120BD" w:rsidP="001120BD">
      <w:pPr>
        <w:spacing w:after="0"/>
        <w:rPr>
          <w:rFonts w:ascii="Times New Roman" w:hAnsi="Times New Roman" w:cs="Times New Roman"/>
          <w:sz w:val="24"/>
          <w:szCs w:val="24"/>
        </w:rPr>
      </w:pPr>
      <w:r w:rsidRPr="000A23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230F">
        <w:rPr>
          <w:rFonts w:ascii="Times New Roman" w:hAnsi="Times New Roman" w:cs="Times New Roman"/>
          <w:sz w:val="24"/>
          <w:szCs w:val="24"/>
        </w:rPr>
        <w:t xml:space="preserve">4. </w:t>
      </w:r>
      <w:r>
        <w:rPr>
          <w:rFonts w:ascii="Times New Roman" w:hAnsi="Times New Roman" w:cs="Times New Roman"/>
          <w:sz w:val="24"/>
          <w:szCs w:val="24"/>
        </w:rPr>
        <w:t>ЕЛЕНКА ГЕОРГИЕВА ПАВЛЕНКОВА</w:t>
      </w:r>
    </w:p>
    <w:p w:rsidR="001120BD" w:rsidRDefault="001120BD" w:rsidP="001120BD">
      <w:pPr>
        <w:spacing w:after="0"/>
        <w:rPr>
          <w:rFonts w:ascii="Times New Roman" w:hAnsi="Times New Roman" w:cs="Times New Roman"/>
          <w:sz w:val="28"/>
          <w:szCs w:val="28"/>
        </w:rPr>
      </w:pPr>
    </w:p>
    <w:p w:rsidR="001120BD" w:rsidRDefault="001120BD" w:rsidP="001120BD">
      <w:pPr>
        <w:spacing w:after="0"/>
        <w:rPr>
          <w:rFonts w:ascii="Times New Roman" w:hAnsi="Times New Roman" w:cs="Times New Roman"/>
          <w:sz w:val="28"/>
          <w:szCs w:val="28"/>
        </w:rPr>
      </w:pPr>
    </w:p>
    <w:p w:rsidR="001120BD" w:rsidRDefault="001120BD" w:rsidP="001120BD">
      <w:pPr>
        <w:spacing w:after="0"/>
        <w:jc w:val="both"/>
        <w:rPr>
          <w:rFonts w:ascii="Times New Roman" w:hAnsi="Times New Roman" w:cs="Times New Roman"/>
          <w:sz w:val="24"/>
          <w:szCs w:val="24"/>
        </w:rPr>
      </w:pPr>
      <w:r w:rsidRPr="000A230F">
        <w:rPr>
          <w:rFonts w:ascii="Times New Roman" w:hAnsi="Times New Roman" w:cs="Times New Roman"/>
          <w:b/>
          <w:sz w:val="24"/>
          <w:szCs w:val="24"/>
        </w:rPr>
        <w:t>ПРОВЕРИТЕЛНА КОМИСИЯ:</w:t>
      </w:r>
    </w:p>
    <w:p w:rsidR="001120BD" w:rsidRPr="000A230F" w:rsidRDefault="001120BD" w:rsidP="001120BD">
      <w:pPr>
        <w:spacing w:after="0"/>
        <w:jc w:val="both"/>
        <w:rPr>
          <w:rFonts w:ascii="Times New Roman" w:hAnsi="Times New Roman" w:cs="Times New Roman"/>
          <w:sz w:val="24"/>
          <w:szCs w:val="24"/>
        </w:rPr>
      </w:pPr>
    </w:p>
    <w:p w:rsidR="001120BD" w:rsidRDefault="001120BD" w:rsidP="001120BD">
      <w:pPr>
        <w:spacing w:after="0"/>
        <w:jc w:val="both"/>
        <w:rPr>
          <w:rFonts w:ascii="Times New Roman" w:hAnsi="Times New Roman" w:cs="Times New Roman"/>
          <w:sz w:val="24"/>
          <w:szCs w:val="24"/>
        </w:rPr>
      </w:pPr>
      <w:r w:rsidRPr="000A230F">
        <w:rPr>
          <w:rFonts w:ascii="Times New Roman" w:hAnsi="Times New Roman" w:cs="Times New Roman"/>
          <w:sz w:val="24"/>
          <w:szCs w:val="24"/>
        </w:rPr>
        <w:t xml:space="preserve">Председател: </w:t>
      </w:r>
      <w:r>
        <w:rPr>
          <w:rFonts w:ascii="Times New Roman" w:hAnsi="Times New Roman" w:cs="Times New Roman"/>
          <w:sz w:val="24"/>
          <w:szCs w:val="24"/>
        </w:rPr>
        <w:t xml:space="preserve">    ДИМИТРИЧКА ТОДОРОВА ЕНЕВА</w:t>
      </w:r>
    </w:p>
    <w:p w:rsidR="001120BD" w:rsidRPr="000A230F" w:rsidRDefault="001120BD" w:rsidP="001120BD">
      <w:pPr>
        <w:spacing w:after="0"/>
        <w:jc w:val="both"/>
        <w:rPr>
          <w:rFonts w:ascii="Times New Roman" w:hAnsi="Times New Roman" w:cs="Times New Roman"/>
          <w:sz w:val="24"/>
          <w:szCs w:val="24"/>
        </w:rPr>
      </w:pPr>
    </w:p>
    <w:p w:rsidR="001120BD" w:rsidRDefault="001120BD" w:rsidP="001120BD">
      <w:pPr>
        <w:spacing w:after="0"/>
        <w:jc w:val="both"/>
        <w:rPr>
          <w:rFonts w:ascii="Times New Roman" w:hAnsi="Times New Roman" w:cs="Times New Roman"/>
          <w:sz w:val="24"/>
          <w:szCs w:val="24"/>
        </w:rPr>
      </w:pPr>
      <w:r>
        <w:rPr>
          <w:rFonts w:ascii="Times New Roman" w:hAnsi="Times New Roman" w:cs="Times New Roman"/>
          <w:sz w:val="24"/>
          <w:szCs w:val="24"/>
        </w:rPr>
        <w:t>Членове:</w:t>
      </w:r>
      <w:r>
        <w:rPr>
          <w:rFonts w:ascii="Times New Roman" w:hAnsi="Times New Roman" w:cs="Times New Roman"/>
          <w:sz w:val="24"/>
          <w:szCs w:val="24"/>
        </w:rPr>
        <w:tab/>
      </w:r>
      <w:r w:rsidRPr="000A230F">
        <w:rPr>
          <w:rFonts w:ascii="Times New Roman" w:hAnsi="Times New Roman" w:cs="Times New Roman"/>
          <w:sz w:val="24"/>
          <w:szCs w:val="24"/>
        </w:rPr>
        <w:t xml:space="preserve">1. </w:t>
      </w:r>
      <w:r>
        <w:rPr>
          <w:rFonts w:ascii="Times New Roman" w:hAnsi="Times New Roman" w:cs="Times New Roman"/>
          <w:sz w:val="24"/>
          <w:szCs w:val="24"/>
        </w:rPr>
        <w:t>АТАНАСКА КОСТАДИНОВА ЖЕЛЕВА</w:t>
      </w:r>
    </w:p>
    <w:p w:rsidR="001120BD" w:rsidRPr="000A230F" w:rsidRDefault="001120BD" w:rsidP="001120BD">
      <w:pPr>
        <w:spacing w:after="0"/>
        <w:jc w:val="both"/>
        <w:rPr>
          <w:rFonts w:ascii="Times New Roman" w:hAnsi="Times New Roman" w:cs="Times New Roman"/>
          <w:sz w:val="24"/>
          <w:szCs w:val="24"/>
        </w:rPr>
      </w:pPr>
    </w:p>
    <w:p w:rsidR="001120BD" w:rsidRDefault="001120BD" w:rsidP="001120BD">
      <w:pPr>
        <w:spacing w:after="0"/>
        <w:jc w:val="both"/>
        <w:rPr>
          <w:rFonts w:ascii="Times New Roman" w:hAnsi="Times New Roman" w:cs="Times New Roman"/>
          <w:sz w:val="24"/>
          <w:szCs w:val="24"/>
        </w:rPr>
      </w:pPr>
      <w:r w:rsidRPr="000A230F">
        <w:rPr>
          <w:rFonts w:ascii="Times New Roman" w:hAnsi="Times New Roman" w:cs="Times New Roman"/>
          <w:sz w:val="24"/>
          <w:szCs w:val="24"/>
        </w:rPr>
        <w:tab/>
      </w:r>
      <w:r w:rsidRPr="000A230F">
        <w:rPr>
          <w:rFonts w:ascii="Times New Roman" w:hAnsi="Times New Roman" w:cs="Times New Roman"/>
          <w:sz w:val="24"/>
          <w:szCs w:val="24"/>
        </w:rPr>
        <w:tab/>
        <w:t xml:space="preserve">2. </w:t>
      </w:r>
      <w:r>
        <w:rPr>
          <w:rFonts w:ascii="Times New Roman" w:hAnsi="Times New Roman" w:cs="Times New Roman"/>
          <w:sz w:val="24"/>
          <w:szCs w:val="24"/>
        </w:rPr>
        <w:t>ДОНКА МИЛУШЕВА СТОЯНОВА</w:t>
      </w:r>
    </w:p>
    <w:p w:rsidR="001120BD" w:rsidRDefault="001120BD" w:rsidP="001120BD">
      <w:pPr>
        <w:spacing w:after="0"/>
        <w:jc w:val="both"/>
        <w:rPr>
          <w:rFonts w:ascii="Times New Roman" w:hAnsi="Times New Roman" w:cs="Times New Roman"/>
          <w:sz w:val="24"/>
          <w:szCs w:val="24"/>
        </w:rPr>
      </w:pPr>
    </w:p>
    <w:p w:rsidR="001120BD" w:rsidRDefault="001120BD" w:rsidP="001120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МАНЬО ДИМИТРОВ ВЕЛИКОВ</w:t>
      </w:r>
    </w:p>
    <w:p w:rsidR="001120BD" w:rsidRDefault="001120BD" w:rsidP="001120BD">
      <w:pPr>
        <w:spacing w:after="0"/>
        <w:jc w:val="both"/>
        <w:rPr>
          <w:rFonts w:ascii="Times New Roman" w:hAnsi="Times New Roman" w:cs="Times New Roman"/>
          <w:sz w:val="24"/>
          <w:szCs w:val="24"/>
        </w:rPr>
      </w:pPr>
    </w:p>
    <w:p w:rsidR="001120BD" w:rsidRPr="00CC440A" w:rsidRDefault="001120BD" w:rsidP="001120BD">
      <w:pPr>
        <w:spacing w:after="0"/>
        <w:jc w:val="both"/>
        <w:rPr>
          <w:rFonts w:ascii="Times New Roman" w:hAnsi="Times New Roman" w:cs="Times New Roman"/>
          <w:sz w:val="24"/>
          <w:szCs w:val="24"/>
        </w:rPr>
      </w:pPr>
      <w:r>
        <w:rPr>
          <w:rFonts w:ascii="Times New Roman" w:hAnsi="Times New Roman" w:cs="Times New Roman"/>
          <w:b/>
          <w:sz w:val="24"/>
          <w:szCs w:val="24"/>
        </w:rPr>
        <w:t xml:space="preserve">ЧИТАЛИЩЕН СЕКРЕТАР:   </w:t>
      </w:r>
      <w:r>
        <w:rPr>
          <w:rFonts w:ascii="Times New Roman" w:hAnsi="Times New Roman" w:cs="Times New Roman"/>
          <w:sz w:val="24"/>
          <w:szCs w:val="24"/>
        </w:rPr>
        <w:t>ЕЛИСАВЕТА НИКОЛАЕВА МАРИНОВА</w:t>
      </w:r>
    </w:p>
    <w:p w:rsidR="001120BD" w:rsidRPr="00C3013B" w:rsidRDefault="001120BD" w:rsidP="001120BD">
      <w:pPr>
        <w:spacing w:after="0"/>
        <w:jc w:val="both"/>
        <w:rPr>
          <w:rFonts w:ascii="Times New Roman" w:hAnsi="Times New Roman" w:cs="Times New Roman"/>
          <w:b/>
          <w:sz w:val="24"/>
          <w:szCs w:val="24"/>
        </w:rPr>
      </w:pPr>
    </w:p>
    <w:p w:rsidR="001120BD" w:rsidRPr="00F5370D" w:rsidRDefault="001120BD" w:rsidP="001120BD">
      <w:pPr>
        <w:spacing w:after="0"/>
        <w:jc w:val="both"/>
        <w:rPr>
          <w:rFonts w:ascii="Times New Roman" w:hAnsi="Times New Roman" w:cs="Times New Roman"/>
          <w:b/>
          <w:sz w:val="24"/>
          <w:szCs w:val="24"/>
        </w:rPr>
      </w:pPr>
    </w:p>
    <w:p w:rsidR="001120BD" w:rsidRPr="00F5370D" w:rsidRDefault="001120BD" w:rsidP="001120BD">
      <w:pPr>
        <w:spacing w:after="0"/>
        <w:rPr>
          <w:rFonts w:ascii="Times New Roman" w:hAnsi="Times New Roman" w:cs="Times New Roman"/>
          <w:sz w:val="24"/>
          <w:szCs w:val="24"/>
        </w:rPr>
      </w:pPr>
    </w:p>
    <w:p w:rsidR="00D038E7" w:rsidRPr="001120BD" w:rsidRDefault="00D038E7" w:rsidP="00D038E7">
      <w:pPr>
        <w:spacing w:after="0"/>
        <w:jc w:val="center"/>
        <w:rPr>
          <w:rFonts w:ascii="Monotype Corsiva" w:hAnsi="Monotype Corsiva" w:cs="Times New Roman"/>
          <w:i/>
          <w:sz w:val="48"/>
          <w:szCs w:val="48"/>
        </w:rPr>
      </w:pPr>
    </w:p>
    <w:p w:rsidR="00D038E7" w:rsidRDefault="00D038E7" w:rsidP="00D038E7">
      <w:pPr>
        <w:spacing w:after="0"/>
        <w:jc w:val="center"/>
        <w:rPr>
          <w:rFonts w:ascii="Monotype Corsiva" w:hAnsi="Monotype Corsiva" w:cs="Times New Roman"/>
          <w:b/>
          <w:sz w:val="48"/>
          <w:szCs w:val="48"/>
        </w:rPr>
      </w:pPr>
    </w:p>
    <w:sectPr w:rsidR="00D038E7" w:rsidSect="001E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A7C"/>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BA72A4D"/>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FD8162F"/>
    <w:multiLevelType w:val="hybridMultilevel"/>
    <w:tmpl w:val="2AA68706"/>
    <w:lvl w:ilvl="0" w:tplc="FB7E928C">
      <w:start w:val="1"/>
      <w:numFmt w:val="decimal"/>
      <w:lvlText w:val="%1."/>
      <w:lvlJc w:val="center"/>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7D20379"/>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8E3669F"/>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22722F88"/>
    <w:multiLevelType w:val="hybridMultilevel"/>
    <w:tmpl w:val="038EC716"/>
    <w:lvl w:ilvl="0" w:tplc="52108B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31A24038"/>
    <w:multiLevelType w:val="hybridMultilevel"/>
    <w:tmpl w:val="9F3AECA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CC9209E"/>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40571198"/>
    <w:multiLevelType w:val="hybridMultilevel"/>
    <w:tmpl w:val="4BB48B0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A21140E"/>
    <w:multiLevelType w:val="hybridMultilevel"/>
    <w:tmpl w:val="0BC25728"/>
    <w:lvl w:ilvl="0" w:tplc="9E941E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A241634"/>
    <w:multiLevelType w:val="hybridMultilevel"/>
    <w:tmpl w:val="7396AC70"/>
    <w:lvl w:ilvl="0" w:tplc="023AEC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551374BF"/>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5B3F5389"/>
    <w:multiLevelType w:val="hybridMultilevel"/>
    <w:tmpl w:val="E988B7FA"/>
    <w:lvl w:ilvl="0" w:tplc="FB7E928C">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60CC3ECA"/>
    <w:multiLevelType w:val="hybridMultilevel"/>
    <w:tmpl w:val="2AA68706"/>
    <w:lvl w:ilvl="0" w:tplc="FB7E928C">
      <w:start w:val="1"/>
      <w:numFmt w:val="decimal"/>
      <w:lvlText w:val="%1."/>
      <w:lvlJc w:val="center"/>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9A80600"/>
    <w:multiLevelType w:val="hybridMultilevel"/>
    <w:tmpl w:val="897CD7C2"/>
    <w:lvl w:ilvl="0" w:tplc="782E14F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10"/>
  </w:num>
  <w:num w:numId="3">
    <w:abstractNumId w:val="5"/>
  </w:num>
  <w:num w:numId="4">
    <w:abstractNumId w:val="14"/>
  </w:num>
  <w:num w:numId="5">
    <w:abstractNumId w:val="6"/>
  </w:num>
  <w:num w:numId="6">
    <w:abstractNumId w:val="8"/>
  </w:num>
  <w:num w:numId="7">
    <w:abstractNumId w:val="13"/>
  </w:num>
  <w:num w:numId="8">
    <w:abstractNumId w:val="2"/>
  </w:num>
  <w:num w:numId="9">
    <w:abstractNumId w:val="12"/>
  </w:num>
  <w:num w:numId="10">
    <w:abstractNumId w:val="7"/>
  </w:num>
  <w:num w:numId="11">
    <w:abstractNumId w:val="4"/>
  </w:num>
  <w:num w:numId="12">
    <w:abstractNumId w:val="1"/>
  </w:num>
  <w:num w:numId="13">
    <w:abstractNumId w:val="3"/>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38E7"/>
    <w:rsid w:val="00003E84"/>
    <w:rsid w:val="000E0462"/>
    <w:rsid w:val="001120BD"/>
    <w:rsid w:val="001760B3"/>
    <w:rsid w:val="001E7400"/>
    <w:rsid w:val="001F6431"/>
    <w:rsid w:val="002151D6"/>
    <w:rsid w:val="00305A06"/>
    <w:rsid w:val="00323566"/>
    <w:rsid w:val="0035281B"/>
    <w:rsid w:val="003618B1"/>
    <w:rsid w:val="003876F3"/>
    <w:rsid w:val="003E289F"/>
    <w:rsid w:val="003F25DB"/>
    <w:rsid w:val="003F7FA6"/>
    <w:rsid w:val="00450024"/>
    <w:rsid w:val="00497016"/>
    <w:rsid w:val="004C300E"/>
    <w:rsid w:val="004F0466"/>
    <w:rsid w:val="005818C8"/>
    <w:rsid w:val="005B1728"/>
    <w:rsid w:val="005E705A"/>
    <w:rsid w:val="006240D7"/>
    <w:rsid w:val="006B4312"/>
    <w:rsid w:val="007E4349"/>
    <w:rsid w:val="0091797C"/>
    <w:rsid w:val="00946C7D"/>
    <w:rsid w:val="00997115"/>
    <w:rsid w:val="009E3311"/>
    <w:rsid w:val="00A34CE9"/>
    <w:rsid w:val="00A461DD"/>
    <w:rsid w:val="00A637DC"/>
    <w:rsid w:val="00D038E7"/>
    <w:rsid w:val="00D11EE8"/>
    <w:rsid w:val="00D27060"/>
    <w:rsid w:val="00D540F6"/>
    <w:rsid w:val="00E0051F"/>
    <w:rsid w:val="00E06782"/>
    <w:rsid w:val="00E4389E"/>
    <w:rsid w:val="00E774F7"/>
    <w:rsid w:val="00F4767B"/>
    <w:rsid w:val="00F714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6CE0"/>
  <w15:docId w15:val="{4A213001-A264-4F8D-8A46-F8184B30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5242">
      <w:bodyDiv w:val="1"/>
      <w:marLeft w:val="0"/>
      <w:marRight w:val="0"/>
      <w:marTop w:val="0"/>
      <w:marBottom w:val="0"/>
      <w:divBdr>
        <w:top w:val="none" w:sz="0" w:space="0" w:color="auto"/>
        <w:left w:val="none" w:sz="0" w:space="0" w:color="auto"/>
        <w:bottom w:val="none" w:sz="0" w:space="0" w:color="auto"/>
        <w:right w:val="none" w:sz="0" w:space="0" w:color="auto"/>
      </w:divBdr>
    </w:div>
    <w:div w:id="1288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1ECF-DA64-4C76-AD6C-3A4BBC6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4617</Words>
  <Characters>26321</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5</cp:revision>
  <dcterms:created xsi:type="dcterms:W3CDTF">2021-02-04T11:15:00Z</dcterms:created>
  <dcterms:modified xsi:type="dcterms:W3CDTF">2021-03-10T16:48:00Z</dcterms:modified>
</cp:coreProperties>
</file>